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high-quality software solutions, specializing in Ruby on Rails, API integrations, and frontend technologies. Proven ability to create innovative solutions that meet business and technical needs while collaborating effectively with cross-functional teams. Strong advocate for code quality and testing excellence using tools like Minitest and Git. Eager to contribute to Gifthealth's mission by leveraging my technical expertise and analytical skills within a dynamic team.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 large-scale healthcare management platform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delivering high-performance solutions to both clients and internal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Twilio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messaging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Stripe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handling, enhancing user experience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Formulated test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Minitest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enhanced continuous integration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reduced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align technical deliverables with business goals, ensuring top-notch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proposing scalable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while optimizing for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fostering a culture of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seamless user experiences across all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system issues and monitored application performance using logging tools, effectively identifying and resolving problems promptly.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daily stand-ups and sprint retrospectives, contributing to continuous improvement of team dynamics.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system components with a focus on modularity and reusability, significantly reducing code duplication across several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and enhancing code portability among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user acceptance testing with stakeholders to validate system functionality and alignment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collaborative tools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integrations, enabling teams to track project progress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optimizing queries for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build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faster deployments and leading to increased productivity across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through proficiency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significant improvements in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Minitest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increased code reliability and reduced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methodologies, contributing to sprint planning and retrospectives, promoting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product features, ensuring seamless integration with client applications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developed user manuals, facilitating better understanding among users and internal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ensure high standards of software quality through comprehensive testing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to share knowledge on software engineering best practices with team members, ultimately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educational technology solutions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front-end user interfaces aligned with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performance tuning of SQL queries for enhanced application responsiveness, improving overall application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team-based software development, implementing Agile practices to meet project deadlines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enhance code quality and team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various integration projects, liaising effectively with stakeholders to determine project requirements and deliverables, resulting in successful outcomes for more than 5 major initiatives.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HTML, CSS,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Ruby on Rails, Bootstrap, React,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 MongoDB,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Minitest, RSpec,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Services</w:t>
      </w:r>
      <w:r>
        <w:rPr>
          <w:rFonts w:asciiTheme="minorHAnsi" w:hAnsiTheme="minorHAnsi" w:cstheme="majorHAnsi"/>
          <w:lang w:val="en-US"/>
        </w:rPr>
        <w:t xml:space="preserve">: Twilio, Stripe, RESTful APIs, GraphQL, OAuth</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