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Developer with over 9 years of experience in designing and building robust API management solutions utilizing SOA patterns and enterprise security for cloud and on-prem applications. Proficient in developing scalable software solutions with expertise in Java, AWS, and Big Data technologies. Adept at integrating enterprise-class security systems, containerization technologies, and middleware platforms to support various business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API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across cloud (AWS) and on-prem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enterprise-class security systems for production environments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protection and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software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Java/J2EE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improved uptime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cycles and high-quality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applications to a cloud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reduced operational overhead and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refined product backlog and user stories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while ensuring teams adhere to test automation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messaging between microservices, significantly enhancing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API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API testing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unstructured data effectively, enhancing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multi-disciplinary teams operating on Windows and Linux, ensuring interoperability across different OS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load testing and performance optimization of API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secure coding and efficient system integration.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large-scale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code reuse.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scalable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optimized query performance across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messaging solutions that supported microservices communication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integrated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decisions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and integration strategies for multi-cloud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security protocols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tools, resulting in reduced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integration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pipelines, improving the efficiency of deployment and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adoption of agile methodologies and DevOps practices across the engineering teams, fostering a culture of innovation and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enhancements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projects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facilitate integration with third-party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building data processing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data analysis for business intelligence.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document and optimize internal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legacy system migrations to more modern equivalents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structures and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20% reduction in load times through optimization.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Scala,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CloudFormation, Lambda,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PostgreSQL, MongoDB, DB2,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ESB, API Management, SOA, Message Brokers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Jenkins, JIRA,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