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in full-stack development and engineering. Proficient in building scalable applications using modern technologies including Node.js, React, and AWS. Skilled in implementing microservices architecture and optimizing performance for user-centric products. Strong advocate for best practices in coding, testing, and deployment, with a proven track record in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real-time data processing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responsiveness to user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responsive web application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enhance user experience in managing smart sleep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microservices, enhancing deployment efficiency and compatibility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improving overall software delivery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techniques that improved application load times by 30% through caching strategies and lazy loading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serverless architecture, leading to a significant reduction in infrastructure costs and improved scalability for our web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 robust API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in line with best practices, ensuring that sensitive user data is protected while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modern frameworks, primarily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thorough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promoting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async programming patterns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knowledge sharing and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 store, implementing advanced indexing and schema design techniques for optimized query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delivered multiple client-server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prioritizing scalability and security in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and maintaining high-performance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transitioning them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streamline project development cycles and promote iterative software delivery with teams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E2E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feature validity and identifying bugs pre-deployment.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API development using RESTful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documentation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service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costs and enhancing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Thoroughly reviewed code for maintainability and efficiency while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coding standards and best practices in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OAuth 2.0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controls, enhancing user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provided constructive feedback, improving team adherence to coding standards and fostering a culture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training modules and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education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implemented backend services for various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high data consistency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collaboration within development teams and maintaining project histories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 ensuring data integrity and high performance using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to improve user experience based on client feedback, increasing user retention rates by 20% during project phases.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