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Senior Software Engineer with over 9 years of professional experience in developing robust web applications and services. Proven expertise in utilizing a comprehensive range of technologies including Java, Spring Boot, RESTful APIs, and AWS for cloud-based solutions. Strong background in designing scalable architectures and improving software performance. Adept in collaborating with cross-functional teams to deliver high-quality software solutions that meet business needs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connect front-end applications developed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services, increasing response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accessibility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cloud-native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adopting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automated pipelines, resulting in reduced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implemented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quality of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technical requirements and deliver innovative software solutions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troubleshooting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while following best practices in branching and merging strategies to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system designs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API specifications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including sprint planning, stand-ups, and retrospectives, to ensure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features on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deploy applications and manage cloud infrastructure resources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the use of OAuth2 and JWT for authentication and authorization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solutions and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code coverage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user stories and translate them into technical specifications for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 and provided insights on technology stack choices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database optimization and migration strategies while ensuring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environments and streamlined deployment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rich user experience for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educators to gather requirements and translate them into technical specifications for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server administration tasks and optimized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web servers.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authentication mechanisms and secured sensitive data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encryption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team-building workshops to improve collaboration and team dynamics, contributing to successful project deliveries.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new technologies and tools, helping to elevate the overall skill set of the development team. Numeric metric: Led a project that improved user interaction by 30% through UI/UX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