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the tech industry, specializing in full-stack development with robust expertise in cutting-edge technologies. Adept in leveraging tools and frameworks such as React, Node.js, AWS, and MongoDB to build scalable applications. Proven track record in leading cross-functional teams and driving project delivery while ensuring high quality. Strong focus on testing methodologies and team collaboration, optimizing processes to enhance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system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fetching and reduction of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CI/CD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design and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modular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resulting in enhanced performance and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to enhance application features, ensuring seamless user interactions and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in UI/UX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functionality.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handling and user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management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improve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setting up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deployment of scalable applications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cohesive user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documentation and API specifications for feature implementations, increasing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enhancing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reviews to ensure project alignment with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maintained application performance, leveraging analytics tools to derive insights for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tech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team skill levels.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for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and maintained project artifacts, from requirement gathering to deployment, with an emphasis on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(React and Angular) to drive frontend development, ensuring exciting UI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test coverage by implementing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tests, improving deployed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specifications and user guides, ensuring knowledge transfer and project sustainability.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Django,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