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Software Engineer with over 9 years of experience in building robust and scalable applications. Proven expertise in Typescript, REST API, and relational databases. Adept at owning and delivering features across the stack, with a strong focus on identity management, security, and third-party service integration. Committed to high standards of code quality, performance, and software testing. Passionate about leveraging AI tools for enhanced product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the implementation of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support account management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better performance; enhanced response times by refactoring key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for payment processing and feature enhancements, ensuring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robustness in the developed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prioritize development tasks that align with business goals, enhancing product design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participated in retrospectives to provide constructive feedback,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the tech stack,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workflow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innovative solutions using AI technologies for automated testing and monitoring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security protocols addressing potential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a collaborative task management tool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enhancing user experience through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projects, providing a more flexible and efficient means of interacting with the application's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ensure timely delivery of features that meet user needs and expectations, maintaining a user-centric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application's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permissions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 functionality to cater to diverse user needs in collaboration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infrastructure, automating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in software testing and web development tools for cross-functional teams to improve overall skillset.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third-party service integration for a more secure user authentication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insights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scalability for the evolving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technology platforms focused on user engagement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redesign front-end architecture, improving load times and user experience,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with new features, enhancing the system's data handling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identifying bottlenecks and optimizing application performance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ensuring minimal disruption during the process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for technical processes and developed training materials for onboarding new developers, improving team knowledge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SQL, Python, JSON, XML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 API, React, Node.js, Express.js, Django, Flask, Next.js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Redis, Aurora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Jest, Cypress, Docker, Kubernetes, Git, AWS,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lang w:val="en-US"/>
        </w:rPr>
        <w:t xml:space="preserve">: CI/CD, Jenkins, Travis CI, SonarQube, Load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