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robust experience in developing scalable applications, integrating advanced technologies, and collaborating in agile environments. Proficient in the entire software development lifecycle, employing best practices to deliver high-quality software solutions in fast-paced settings. Expertise includes microservices architecture, cloud computing, and continuous integration methodologies, with a focus on enhancing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reduced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response times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streamlining database interactions and reducing development time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to improve release cycles and maintain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teams, providing back-end support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ensuring adherence to best coding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maintainability of code while enhancing overall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resolved issues proactively, achieving substantial performance improvements in key application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conducting daily stand-ups and sprint reviews to iteratively improve product delivery and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optimizing complex queries and enhancing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cloud-native services and tools during the software development lifecycle, driving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communication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lifecycle from concept to delivery, including UI/UX design,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smoothing client-server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improving modularity and reducing page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user-generated content, optimizing data retrieval processes through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code reviews and pair programming sessions in Agile sprints, ensuring adherence to coding standards and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end-to-end tests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overall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product features, aligning technical delivery with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ensuring consistency and reliability across development teams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existing product capabilities while following best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junior engineers, fostering a culture of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the development and maintenance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interactivity and engagement for e-learning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 for large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and user access controls.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 and reducing time to market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optimization efforts, resolving critical issues that enhanced overall application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