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experienced Senior Software Engineer with over 9 years of full-stack development expertise in building scalable web applications utilizing Node.js, TypeScript, React, and NestJS. Proven proficiency in designing APIs, microservices, and user interface components, driving innovation through cutting-edge technologies. Committed to optimizing workflows through robust testing, deploying CI/CD pipelines, and enhancing performance and security across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development of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integration with front-end components built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server-side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modularity and maintainability of code 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reducing manual intervention.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application testing and prompt issue resolution.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complex data structures efficiently and improve data retrieval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teams to create responsive designs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real-time data processing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monitoring key metrics for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of applications and databases, resulting in a 20% increase in response times without compromising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project management workflows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collaboration and project visibility.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to maintain code quality, adopting best practices to mitigate technical debt.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cross-functional teams to define project scope, timelines, and deliverables, enabling timely and successful completion.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high traffic volumes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state management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flow and application structure.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enhancing application functionality, focusing on user experience and system interoperability.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unit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reliability and performance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by refactoring existing code and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communication.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contributing to sprint planning, retrospectives, and daily stand-ups for improved project transparency.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benefits over JavaScript, empowering team members to adopt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migrations and optimizations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schemas, ensuring data integrity and efficient storage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to enhance deployment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streamlined application rollout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front-end technologies, fostering a learning environment.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accessibility and increasing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mixed technology stack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Java, maintaining legacy systems while modernizing the infrastructure.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and conducted peer reviews, achieving a quality assurance improvement rate of 40%.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to manage project code efficiently, ensuring collaborative development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Aided in the migration of legacy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maintainability and reducing operational costs.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user feedback to optimize existing features, resulting in a significant enhancement in user satisfaction scores.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Node.js, HTML, CSS, SQL, JSON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NestJS, Express.js, Redux, jQuery, Kernel.js,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Kafka, GraphQL, RESTful APIs, Redis,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GitHub, JIRA, Visual Studio Code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Optimization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Postman, SonarQube,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