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9 years of dedicated experience specializing in building scalable, high-performance applications. Proficient in JavaScript, React, Node.js, and AWS with a strong focus on customer-centric software development. Adept at owning the full software development lifecycle and dedicated to fostering a remote-first collaborative culture. Passionate about enhancing user experiences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 user engagement and improved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on-premise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enhance deploy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seamless data interaction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in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data flow in dynamic web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define software requirements and deliver technical solutions tailored to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elevate coding standards and improve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 customer-centric approach to development by collecting feedback and conducting usability tests to refine features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for development and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testing strategies, resulting in a significant reduction of production bugs and enhanced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image loading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to support teams in understanding systems architecture and development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Efficiently managed project timelines and deliverables through agile methodologies, resulting in improved team velocity and project success.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 and performance for project initiatives, achieving client satisfaction through rapid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front-end development,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efficient user interfaces ensuring optimal performance and responsiveness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code quality and reduce production errors by 30% in released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setting, actively participating in sprint planning and retrospective meetings to iteratively improve workflows and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cross-team collaborations to integrate customer feedback, contributing to product iteration cycles that enhanced user engagement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advanced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security best practices throughout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new applications for extended functionality and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development, ensuring efficient data retrieval and storage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code integrity and collaborating effectively with multiple teams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innovation by proposing new features and enhancements, directly contributing to an increased market share and improved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ongoing education and training on emerging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deployment processes and team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evaluate new feature concepts and gather user feedback in the early stages.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workflows by utilizing frameworks and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application efficiency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offerings, introducing new integrations with external services and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artifacts including project specifications and system architecture documents to support team onboarding and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software build processes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build times and increasing development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Express.js, Terraform,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Webpack, Gulp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