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9 years of experience in designing and implementing robust software solutions using a diverse range of technologies including Python, Node.js, Java, and Apache Kafka. Proven expertise in building high-performance data systems, enhancing application efficiency, and delivering tangible business values through meticulous coding practices and systematic testing methodologies. Adept at collaborating with cross-functional teams to drive the development of innovative solutions that meet evolving user needs and industry standards. Committed to leveraging deep technical acumen and a passion for technology to contribute to cutting-edge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processing and real-time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rapid application development, ensuring adherence to enterprise-level architecture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the deployment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accelerated release cycles and reduced deployment failures.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defects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performance and reliability in high-load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event-driven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the system’s throughput and scalability opportunities.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employing Agile methodologies to implement features, track project progress, and ensure timely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and secure interactions across client-server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code quality, system design, and architecture patterns across various programming languages.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debugging of applications, leveraging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environment configuration and troubleshooting.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fostering a culture of quality and continuous improvement within the engineering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cloud-based project management tool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client-side functionality, improving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RESTful API development, leading to improved integration with front-end systems and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ETL processes connecting various databases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extraction, transformation, and loading.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CI/CD pipelines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seamless deployment processes and automated builds.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reviews, showcasing agile project management proficiency.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for end-to-end application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testing scripts to ensure functionality across browsers.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incorporate caching mechanisms, optimizing data access speeds and reducing server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via APIs, enhancing application capabilities with minimal performance degradation.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performance bottlenecks and consulted on code optimization strategies to improve system responsiveness.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with a focus on interactive content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implementation strategies for handling complex data relationships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RESTful services, ensuring compliance with industry standards and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best practices in issue resolution, ensuring minimal downtime and disruption during software rollouts.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documentation for frameworks and libraries utilized, improving onboarding for new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system downtime by creating automated monitoring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operational efficiency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SQL,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Express.js, Spring Boot,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ClickHouse, Apache Kafka, MySQL, PostgreSQL,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Linux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Jest, Selenium, Travis CI,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