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9 years of experience in designing and building robust backend services and public APIs for cloud-native applications. Proven expertise in Golang, microservices architectures, and delivering major product features in agility-focused environments. Adept at collaborating with cross-functional teams to improve software reliability and performance, with a strong commitment to enhancing the developer experience and customer satisfaction.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Chainguard's customer-facing platforms, enhancing API efficiency by enabling real-time notifications and secure authentication.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public APIs consumed by multiple product lines,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usability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versioning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backward compatibility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integration across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Management and the Experience team to own the development lifecycle of features, from initial design through rollout, ensuring products meet customer needs and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testing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the reliability and maintainability of services, aligning with best practices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resulting in improved service deployment speed and operational resilience across the platform.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practices, streamlining resource management and environment setup, enhancing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and technical documentation efforts to ensure service observability and resilience in production environments, establishing key performance indicators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API performance and reliability metrics by implementing logging solutions that track user behavior and service health, providing data-driven insights for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and contributed to a culture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intentional action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 team focuses on delivering iterative and valuable output rather than pursuing perfection.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robust backend development practices in cloud environments, fostering a learning environment that prioritizes technical skill growth and collaborative problem-solving.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architectural enhancements across teams by standardizing API design guidelines, ensuring alignment with industry practices and Chainguard's mission.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 participation in code reviews, providing constructive feedback to peers on best practices and performance optimizations, contributing to the team’s overall technical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components for Asana’s project management platform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task scheduling functionalities and optimized user 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services, ensuring high performance and availability that catered to millions of users utilizing cloud infrastructure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oversight for real-time data processing features,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responsive frontend experiences interlinked with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facilitating sprints to meet product delivery deadlines while enhancing team efficiency and accountability.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design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comprehensive coverage of all end-to-end API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tools and utilities for developers aimed at simplifying integration processes with third-party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optimization discussions that drove reduction of server responses delays by up to 30%, improving overall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migration projects to shift legacy systems toward microservices architecture, embracing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significantly enhancing deployment processes and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knowledge-sharing sessions on cloud-native development and microservices best practices, strengthening team cohesion and technical agility.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technical specifications that guided feature implementations across teams, aligning development efforts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at Skillsoft, where I enhanced course management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user interactions within the platform.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scalable microservices that improved uptime for educational content delivery, ensuring seamless user experiences during peak loads.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API endpoints ensuring secure and efficient data transactions between front-end clients and server databases managed via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cross-team collaboration efforts, working alongside UX/UI designers and product managers to align implementation with user expectations and business objectives.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caching mechanisms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reduce database load, ultimately decreasing the average response time by 40% on high-request endpoints.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metrics analysis, providing insights for system optimizations that uplifted service availability and response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Python, Java, JavaScript, TypeScript,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Gin, Echo, gRPC, React, Redux,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and Container Technologies</w:t>
      </w:r>
      <w:r>
        <w:rPr>
          <w:rFonts w:asciiTheme="minorHAnsi" w:hAnsiTheme="minorHAnsi" w:cstheme="majorHAnsi"/>
          <w:lang w:val="en-US"/>
        </w:rPr>
        <w:t xml:space="preserve">: AWS, GCP, Azure, Kubernetes, Docker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and CI/CD Tools</w:t>
      </w:r>
      <w:r>
        <w:rPr>
          <w:rFonts w:asciiTheme="minorHAnsi" w:hAnsiTheme="minorHAnsi" w:cstheme="majorHAnsi"/>
          <w:lang w:val="en-US"/>
        </w:rPr>
        <w:t xml:space="preserve">: Jenkins, Git, Terraform, Helm, GitHub Actions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Monitoring and Testing</w:t>
      </w:r>
      <w:r>
        <w:rPr>
          <w:rFonts w:asciiTheme="minorHAnsi" w:hAnsiTheme="minorHAnsi" w:cstheme="majorHAnsi"/>
          <w:lang w:val="en-US"/>
        </w:rPr>
        <w:t xml:space="preserve">: Prometheus, Grafana, JUnit, Go Testing,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