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9 years of experience in full stack development, specializing in integrating AI-driven solutions within financial systems. Proficient in developing secure and reliable applications for seamless AI and human interactions. Deep technical expertise in backend architecture, cloud technologies, and robust API development. Passionate about leveraging cutting-edge technologies to innovate within the fintech space and drive efficiency across global commerce.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applications and APIs utilizing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secure AI agent interactions within financial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cryptographic identity management systems using </w:t>
      </w:r>
      <w:r w:rsidRPr="00432203">
        <w:rPr>
          <w:rFonts w:asciiTheme="minorHAnsi" w:hAnsiTheme="minorHAnsi" w:cstheme="majorHAnsi"/>
          <w:b/>
          <w:bCs/>
          <w:lang w:val="en-US"/>
        </w:rPr>
        <w:t xml:space="preserve">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secure user transactions across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the Agent Commerce Kit (ACK), implementing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and integrating with backend services through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scalable infrastructure projects by building performant backend services in </w:t>
      </w:r>
      <w:r w:rsidRPr="00432203">
        <w:rPr>
          <w:rFonts w:asciiTheme="minorHAnsi" w:hAnsiTheme="minorHAnsi" w:cstheme="majorHAnsi"/>
          <w:b/>
          <w:bCs/>
          <w:lang w:val="en-US"/>
        </w:rPr>
        <w:t xml:space="preserve">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achieving improved response time and service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advanced transaction processing workflows using </w:t>
      </w:r>
      <w:r w:rsidRPr="00432203">
        <w:rPr>
          <w:rFonts w:asciiTheme="minorHAnsi" w:hAnsiTheme="minorHAnsi" w:cstheme="majorHAnsi"/>
          <w:b/>
          <w:bCs/>
          <w:lang w:val="en-US"/>
        </w:rPr>
        <w:t xml:space="preserve">AWS 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DynamoDB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reliable handling of financial operations.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identity and reputation tools by leveraging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AI agent's digital identity verification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across the development pipeline, optimizing deployment for high-availability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extensive unit and integration testing frameworks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code quality and reliability of financial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using Agile methodologies, facilitating efficient sprint cycles and continuous integration/continuous deployment (CI/CD)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best practices in ``DevOps`` environments through tools like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infrastructure-as-code techniques for seamless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monitoring tools such as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tracking application performance, ensuring system uptime, and enhancing reliability under load.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deployed microservices using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fostering a modular code structure enabling flexible enhancements and scalability.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user-centric web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a polished interface for seamless user interactions.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Advanced the backend architecture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system performance and ensuring compliance with payment workflows and transaction processing.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integration of AI-driven solutions, incorporating tools such as </w:t>
      </w:r>
      <w:r w:rsidRPr="00432203">
        <w:rPr>
          <w:rFonts w:asciiTheme="minorHAnsi" w:eastAsia="Times New Roman" w:hAnsiTheme="minorHAnsi" w:cs="Times New Roman"/>
          <w:b/>
          <w:bCs/>
          <w:lang w:val="en-US"/>
        </w:rPr>
        <w:t xml:space="preserve">TensorFlow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OpenAI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expanding the functionality of financial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API security protocols utilizing </w:t>
      </w:r>
      <w:r w:rsidRPr="00432203">
        <w:rPr>
          <w:rFonts w:asciiTheme="minorHAnsi" w:eastAsia="Times New Roman" w:hAnsiTheme="minorHAnsi" w:cs="Times New Roman"/>
          <w:b/>
          <w:bCs/>
          <w:lang w:val="en-US"/>
        </w:rPr>
        <w:t xml:space="preserve">OAuth 2.0</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enhancing the protection and management of user data.</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container technologies such as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development environments, streamlining the deployment lifecycle and ensuring consistency across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cross-functional teams, employing Agile and Scrum methodologies to foster team engagement and drive project deliverables.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adherence to software development best practices by mentoring junior developers and conducting code reviews focused on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CI/CD practices with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CircleCI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automating pipelines for faster and reliable application releases and updates.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optimization strategies, reducing operational bottlenecks through profiling and analysis, leading to enhanced system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interfacing with payment gateways, utilizing </w:t>
      </w:r>
      <w:r w:rsidRPr="00432203">
        <w:rPr>
          <w:rFonts w:asciiTheme="minorHAnsi" w:eastAsia="Times New Roman" w:hAnsiTheme="minorHAnsi" w:cs="Times New Roman"/>
          <w:b/>
          <w:bCs/>
          <w:lang w:val="en-US"/>
        </w:rPr>
        <w:t xml:space="preserve">REST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deliver seamless payment experiences across platforms.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and mobile applications utilizing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emphasizing responsive design principles and user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Practiced database management and development using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best practices in data storage and retrieval techniques.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team members to create dynamic and innovative learning experiences with an emphasis on transforming real-world financial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thorough system testing and provided maintenance support, significantly improving the user engagement metrics.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and guided interns and entry-level developers in coding best practices and software design patterns,.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code versioning and collaboration using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fostering team synergy in concurrent development efforts.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TypeScript, Go, JavaScript, Python, Java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Node.js, Express, Django, Flask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MySQL, Cassandra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 &amp;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Google Cloud Platform, Azure,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GraphQL, REST, Terraform, OpenAPI, Selenium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