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Senior Software Engineer with 9 years of extensive experience specializing in Ruby on Rails, JavaScript, ReactJS, and cloud technologies. Proven track record of leading feature development, maintaining production environments, and optimizing user-focused products for high-traffic applications. Committed to agile methodologies, code quality through automated testing, and collaborative development. Excels in a fast-paced environment, balancing technical leadership with hands-on contributions to architecture and design.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development of user-facing features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driving project timelines and stakeholder satisfaction.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Designed, wrote, and maintained efficient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Ruby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code, improving system performance and user retention.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and optimized processes for code maintainability, including refactoring legacy code to meet modern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automated tests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high code coverage and reliability, utilizing tools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Capybara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integration testing.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conceptualize and build features that address customer pain points efficiently.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the deployment process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Amazon Web Services (AWS)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secure and scalable infrastructure provisioning.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Troubleshot and resolved complex technical issues in production environments, coordinating with support teams for optimal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Monitored application performance metrics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; identified bottlenecks and resolved bugs to enhance user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payment solutions,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Stripe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PayPal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secure transaction processes for users.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robust APIs, adhering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principles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enhancing system interoperability.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Guided junior engineers through code reviews and architectural discussions, fostering a culture of knowledge sharing and technical excellence.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researched new web technologies and best practices, remaining at the forefront of industry advancements.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initiatives to enhance feature development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release frequency.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Oversaw project management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track progress and prioritize tasks effectively.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best practices in code quality and architecture, resulting in a decline in technical debt and improved system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reusable components and design patterns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promoting code reusability across projects.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managers and designers to translate requirements into technical specifications, ensuring alignment of features to user needs.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user experience through performance optimization techniques, including effective use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 preprocessors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integration and unit testing, utilizing tools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bridging quality assurance with development.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databases for multiple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optimizing queries for faster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the full software development lifecycle, from concept through design and deployment,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team initiatives in standards compliance concerning security and accessibility, creating a more inclusive user interface.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developing educational platforms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access to resources for learners.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user interface components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significantly enhancing user engagement and feedback.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migration of legacy systems to newer frameworks, ensuring minimal downtime and a smooth transition.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collaboration through strong communication with stakeholders and cross-functional teams.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Performed continuous integration and continuous deployment (CI/CD) processes, ensuring robust delivery of software features.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backend services hosted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incorporating monitoring solutions to enhance operational reliability.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Ruby, JavaScript, Node.js, SQL, HTML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Ruby on Rails, ReactJS, SCSS, SASS, Capybara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 &amp; Tools</w:t>
      </w:r>
      <w:r>
        <w:rPr>
          <w:rFonts w:asciiTheme="minorHAnsi" w:hAnsiTheme="minorHAnsi" w:cstheme="majorHAnsi"/>
          <w:lang w:val="en-US"/>
        </w:rPr>
        <w:t xml:space="preserve">: MySQL, PostgreSQL, ElasticSearch, Redis, Memcached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Amazon Web Services (AWS), EC2, S3, RDS, Ansible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&amp; Monitoring</w:t>
      </w:r>
      <w:r>
        <w:rPr>
          <w:rFonts w:asciiTheme="minorHAnsi" w:hAnsiTheme="minorHAnsi" w:cstheme="majorHAnsi"/>
          <w:lang w:val="en-US"/>
        </w:rPr>
        <w:t xml:space="preserve">: Selenium, JIRA, Git, Cloudflare, Automated Testing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