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experience in full-stack development, specializing in high-performance applications and scalable architecture. Proficient in leveraging modern technologies and frameworks to deliver user-centric solutions, ensuring optimal performance and maintainability. Strong background in agile methodologies and testing practices, aimed at enhancing product quality and 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increased performance and improved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architecture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efficient data retrieval, enhancing application responsiveness and reducing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deployment, ensuring scalability and reliability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post-deployment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Agile methodologies, participating in daily stand-ups and sprint planning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improved data retrieval times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several RESTful services for mobile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service discovery and API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libraries to enhance application features while maintaining high standards of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promoting knowledge sharing and skill enhancement.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reviews, ensuring adherence to coding standards and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automated testing and deployment processes.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full-stack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optimizing Java backend services and refactoring existing code to improve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application development, significantly reducing time-to-market for various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logging and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Kibana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incident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authentication and authorization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API access.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SCRUM meetings and sprint retrospectives to improve project collaboration and output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identify bottlenecks, leading to application optimization recommendations.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responsive design principles were applied in web applications, facilitating a seamless experience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APIs and applications, promoting ecosystem understanding and aiding future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to adopt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increasing code coverage by 40% over one quarter.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increased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data storage solutions, achieving optimal data organization and retrieval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Forgot password recovery system was designed and implemented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various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simplifying complex interactions with minimal script.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code reviews to ensure code quality, leading to a notable reduction in technical debt.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peers on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database, resulting in improved team competence in NoSQL databases, increasing efficiency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load times for web applications by refining CSS and JS assets, which improved overall customer satisfaction by 15%.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C#, HTML5, CSS3,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Django, Spring Boot, Angular, Vue.js,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SQLite, SQLite, Firebase,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Webpack, Babel, JUnit, Mocha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RESTful APIs, GraphQL, Microservices, Serverless Architecture, OpenAPI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