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development, specializing in Java, JavaScript, and React. Proven track record in designing and implementing scalable applications with robust testing frameworks. Extensive experience in collaborating with cross-functional teams to deliver high-quality software solutions. Expert in leveraging modern technologies such as AWS, Spring Boot, and Docker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client applications, enhancing system functionality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scalable and reliable cloud architectures,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testing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translate designs into actionable front-end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clean coding standards and efficient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fostering a culture of collaboration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retrieval, enhancing performance in resource-intensive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tuning, applying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latency and scalability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diagrams to guide team members and stakeholders on project status and future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functionality for product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Agile methodologies for iterative feedback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and responsive user interface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accessibility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software features,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quality, reducing production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performance tracking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technology assessments, advocating for the adoption of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collaborative development and streamline project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project visibility and progress tracking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knowledge-sharing sessions to elevate team understanding of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backend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server-side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optimizing response times and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facilitating efficient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of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software issues, enhancing customer satisfaction through prompt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legacy system updates which led to a 30% decrease in technical debt.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