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implementing backend systems, specializing in Go and Python. Proven track record of utilizing AI coding tools for development, coupled with extensive expertise in cloud platforms, specifically AWS. Strong background in software development best practices, CI/CD tooling, and containerization technologies such as Docker. Excellent collaborator, adept at translating complex technical concepts into actionable insights for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foundational platforms and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functionality of AI agents.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various tools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outbound sales processes and deliver robust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deliver innovative features, leveraging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 service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assessed existing programming practices and introduced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enhancements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use of AI software tools, instructing </w:t>
      </w:r>
      <w:r w:rsidRPr="00432203">
        <w:rPr>
          <w:rFonts w:asciiTheme="minorHAnsi" w:hAnsiTheme="minorHAnsi" w:cstheme="majorHAnsi"/>
          <w:b/>
          <w:bCs/>
          <w:lang w:val="en-US"/>
        </w:rPr>
        <w:t xml:space="preserve">AI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development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and enforced best practices for distributed systems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of systems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database performance by utilizing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and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team collaboration and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significantly reducing the time for environment setup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presentations for stakeholders, translating complex technical processes into digestible information, ensuring project alignment on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to enhance software performance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implementation of new features that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API architecture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focusing on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cloud-native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and improving system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reliable microservices architecture adhering to software engineering best practices,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ensuring team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workflows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increasing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testing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refining the quality assurance processes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continuous improvement of engineering practices, leading initiatives that incorporated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environment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Engineers to enhance data pipelines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furthering backend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insights and progress reports to both technical and non-technical audiences, ensuring collaboration across departments.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backend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services and improving system resilience, contributing to overall uptime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software development life cycle processes and frameworks, enhancing project workflows and communication between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Python applications, ensuring adherence to quality standards via automated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to </w:t>
      </w:r>
      <w:r w:rsidRPr="00432203">
        <w:rPr>
          <w:rFonts w:asciiTheme="minorHAnsi" w:eastAsia="Times New Roman" w:hAnsiTheme="minorHAnsi" w:cs="Times New Roman"/>
          <w:b/>
          <w:bCs/>
          <w:lang w:val="en-US"/>
        </w:rPr>
        <w:t xml:space="preserve">cloud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the shift to cloud-first strategies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data and improving access speed, enhancing overall user experience through quicker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containerization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within the development team, resulting in improved deployment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streamlined workflows for CI/CD processes, integrating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ultimately leading to reduced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effective use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sharing insights on packages like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web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completion ahead of schedule while maintaining quality, contributing to a significant increase in project adoption rates by over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JavaScript,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React,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pytest,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