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 years of experience specializing in scalable application development and system integration. Expertise in agile methodologies, with a strong background in full-stack development using modern frameworks and libraries. Proven ability to improve application performance and reduce system downtime through innovative solutions and testing methodologies. Adept in collaborating with cross-functional teams to define technical requirements and deliver results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reducing server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and microservices architecture to streamline backend processes,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error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architecture, enhancing team productivity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open-source community by creating reusable components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leading to increased project contributions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techniques and best practices, fostering skill development and team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on existing applications, leading to a 30% increase in load times and improving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modern architectures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reducing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and troubleshooting for cloud infrastructure,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complex data migrations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cross-team collaboration for software design reviews,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communication.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interactive web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user engagement by enabling dynamic content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API response time and ensuring high availability through load balancing.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project architecture decisions,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independent scaling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testing and integration testing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reduction in bug counts by over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establishing robust branching strategies that improved team collaboration and rollback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project compilation and dependency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mentorship and guidance, which enhanced team coding standards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Agile sprint planning meetings, refocusing team efforts on delivering high-value features in accordance with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logging and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and Kibana) to track performance and identify issues early.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development environment with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onboarding processes and reducing setup 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development of scalable APIs enabling communication between mobile and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a responsive front-end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user experiences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management, designed efficient queries that improved application performance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developers on best practices in coding and testing frameworks, enhancing overall team capability.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platform engagement through the development of custom features for client requests that improved satisfaction and resulted in a significant increase in user retention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Kotlin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