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high-quality, enterprise-ready web applications. Demonstrated expertise in developing scalable software solutions and enhancing user experiences through the effective use of modern programming languages and frameworks. Proven ability to mentor junior developers, collaborate cross-functionally, and drive architectural decisions that promote both performance and maintainability. Passionate about leveraging technology to facilitate data-driven decisions and personalized customer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features for Segment’s audience-building capabilities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providing guidance on best practices in software development and fostering a culture of continual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 and other engineering teams to define and optimize user workflows, significantly improving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and improve system reliability, reducing bug rates by enhancing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architectural decisions, focusing on feature velocity versus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operational tooling and processes that improved the team’s deployment frequency by streamlining workflows and enhancing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build cloud-native applications, ensuring high availability and disaster recovery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and configurations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infrastructure as code, enabling easier scaling and management of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adding static types to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improving maintainability and reducing runtime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popular CI tools, leading to smoother deployment experiences for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engagement and retention metrics by implementing a customer feedback mechanism within the application.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high-quality user experiences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performance profiling tools to optimize application speed and resource consumption, leading to significant improvements in load times for single-page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interfaces by overcoming technical debt while maintaining legacy systems, introducing seamless transitions to modern technologies like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including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features were delivered with minimal defects and met QA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API performance through monitoring and analytics, garnering user insights to drive platform enhancements based on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collaborating closely with cross-functional teams to align on project goals and timelines, successfully delivering on deliverables ahead of schedule.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best practices, effectively upskilling team members in the latest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methodologies used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community engagement and technical reputation for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customer-centric design sessions to comprehensively understand user pain points, enhancing product features based on direct input.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marketing and product teams to ensure the alignment of promotional features with customer engagement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high-quality software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my tenure, focusing on enterprise-level solutions tailored to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 software development life cycle including designing, coding, testing, and deployment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task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testing protocols ensuring reliability in production, successfully achieving a 98% pass rate on critical test cases.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multitenant architecture designs for applications, successfully increasing market adaptability across diverse customer segments.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database schemas optimized for performance and scalability in various application contexts.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production issues by introducing continuous deployment practices, elevating the team’s operational efficiency and responsiveness to bug fixes.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 Scala,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Kubernetes, Express, Spring Boot, Django, Flask,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Terraform,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