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specialized experience in software engineering, data science, and ML engineering, focusing on scientific computing for mineral exploration. Adept at architecting and implementing scalable ML systems, leveraging strong expertise in Python and machine learning frameworks. Proven track record in building production-grade data processing solutions, collaborating effectively with interdisciplinary teams, and developing robust tools for data visualization and scientific modeling.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foundational scientific computing libraries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mineral exploration analyses.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ore concentrations from complex geological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integration of diverse data sources into cohesive ML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established statistical modeling frameworks, enhancing predictive accuracy of mineral discovery processes by leveraging deep learning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data visualization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Plotly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findings to non-technical stakeholders, including geologists and business leaders.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cross-disciplinary collaborations between data scientists, geologists, and software engineers to innovate the scientific computing stack for mineral exploration.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ML models through experimentation and evaluations, enhancing the speed of data scientists' workflows and model deployment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testing protocols, ensuring reproducibility of ML experiments and the integrity of computational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scaling of processing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data handling and decision-making for exploration.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engineering best practices in software development, focusing on composing testable code and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site visits to exploration locations, assessing the real-world impact of scientific computing solutions on project outcomes and technology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deployment of Jupyter Notebooks for rapid prototyping, providing stakeholders with immediate insights into data characteristics.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full-cycle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actionable insights for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XGBoost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in various product features, fostering a more data-driven decision-making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ML models into existing products, iterating on their architecture for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data visualizations, which transformed complex datasets into comprehensible insights for cross-departmental presentations.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engineering best practices in both software development and data science, enhancing productivity and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analysis of user behavior data to inform product enhancements and ensure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guiding team members in leveraging programming for analytics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project workflows to streamline version control and collaborative development, enhancing project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statistical tools for quantifying project risks and potential outcomes, enabling business leaders to make informed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Reengineered existing solutions using scalable web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accessibility of backend processes for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initiatives in machine learning applications for digital content, driving large-scale data transformations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custom visual analytics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engagement with educational content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gather data requirements and translate them into technical projects, focusing on delivering business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data-driven solutions through automation practices, significantly improving processing times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modernization of legacy systems, integrating modern frameworks and languages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future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testing processes, ensuring robust functionality of all software releases, with a keen eye for detail across various technology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MATLAB, 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Machine Learning &amp; Data Processing</w:t>
      </w:r>
      <w:r>
        <w:rPr>
          <w:rFonts w:asciiTheme="minorHAnsi" w:hAnsiTheme="minorHAnsi" w:cstheme="majorHAnsi"/>
          <w:lang w:val="en-US"/>
        </w:rPr>
        <w:t xml:space="preserve">: Machine Learning, Deep Learning, XGBoost, Scikit-Learn, TensorFlow, PyTorch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Visualization</w:t>
      </w:r>
      <w:r>
        <w:rPr>
          <w:rFonts w:asciiTheme="minorHAnsi" w:hAnsiTheme="minorHAnsi" w:cstheme="majorHAnsi"/>
          <w:lang w:val="en-US"/>
        </w:rPr>
        <w:t xml:space="preserve">: Matplotlib, Seaborn, Plotly, D3.js, Bokeh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Libraries &amp; Frameworks</w:t>
      </w:r>
      <w:r>
        <w:rPr>
          <w:rFonts w:asciiTheme="minorHAnsi" w:hAnsiTheme="minorHAnsi" w:cstheme="majorHAnsi"/>
          <w:lang w:val="en-US"/>
        </w:rPr>
        <w:t xml:space="preserve">: NumPy, Pandas, Xarray, SciPy, Dask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Platforms</w:t>
      </w:r>
      <w:r>
        <w:rPr>
          <w:rFonts w:asciiTheme="minorHAnsi" w:hAnsiTheme="minorHAnsi" w:cstheme="majorHAnsi"/>
          <w:lang w:val="en-US"/>
        </w:rPr>
        <w:t xml:space="preserve">: Jupyter Notebooks, Docker, Git, Kubernetes, Apache Airflow</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