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professional experience in full-stack development, specializing in React, Spring, and Java-based applications. Proven ability to design and develop scalable, high-performance systems, and create reusable components in dynamic environments. Committed to implementing secure and compliant software solutions, with a strong background in agile methodologies and testing frameworks. Adept at building effective collaboration within cross-functional teams to drive innovation and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a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architecture enabling the processing of complex transactions in real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reusable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and implemented large forms with robust validation, enhancing user experience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microservices using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Java Framework, successfully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communications.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efficient, containerized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deployment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back-end, promoting quality assurance through rigorous testing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UX designers and product leads to refine project requirements and design cohesive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improving system integration processes and led end-to-end testing initiatives, ensuring compliance and performance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for engineering workflows, increasing team efficiency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coding practices and documentation standards within the team through peer reviews and knowledge sharing, driving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modern development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lifecycle and enhance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in Agile/Scrum environments, participating in sprint planning, daily stand-ups, and retrospectives, to optimize team dynamics and project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security compliance guidelines and assisted in application hardening initiatives, minimizing vulnerabilities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highly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building user-centric interfaces with state management for dynamic content.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back-end teams to facilitate integrations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communication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reduction in load times and better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applications to modern frameworks, improving maintainability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automated testing and deployment processes for multiple projects in parallel.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code coverage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containerization, facilitating a consistent development environment and easing deployment challenges.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designed applications utilizing microservices for better scalability and isolation of concerns.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related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professional visibility and fostering community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Agile methodologies, fostering a culture of learning and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applications using HTML5,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JavaScript, resulting in improved user engagement through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instructional designers to integrate multimedia elements into educational platforms, enriching the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feedback to ensure adherence to coding standards and best practices in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reliability and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relational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persistence, optimizing queries for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improving interoperability between front-end and back-end systems, resulting in a streamlined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TypeScript,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React, Spring, Express.js, Jest,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lang w:val="en-US"/>
        </w:rPr>
        <w:t xml:space="preserve">: Docker, Kubernetes, Git, Jenkins,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and Integration</w:t>
      </w:r>
      <w:r>
        <w:rPr>
          <w:rFonts w:asciiTheme="minorHAnsi" w:hAnsiTheme="minorHAnsi" w:cstheme="majorHAnsi"/>
          <w:lang w:val="en-US"/>
        </w:rPr>
        <w:t xml:space="preserve">: REST, WebSocket, GraphQL, SOAP, gRPC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