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9 years of extensive experience in cloud infrastructure, platform engineering, and big data processing. Demonstrates strong expertise in designing CI/CD pipelines, AWS technologies, and creating data-driven solutions. Proven ability to thrive in high-ownership roles while collaborating effectively within cross-functional teams, leveraging deep knowledge of Python, ElasticSearch, and Terraform to enhance developer workflows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implementation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maintenance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a robust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developer workflows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AWS infrastructure, managing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data-processing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search capabilities across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Infrastructure-as-Code (IaC)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agile environments for the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solve issues related to scaling and performance bottlenecks in cloud-based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consistent deployment across all stages of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centralized monitoring and logging, improving visibility across engineering teams and reducing incident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testing and validation of new features to ensure reliability, security, and operational excellence of data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input and documentation for high-quality software development, focusing on data design and pipeline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best practices in platform engineering and cloud infrastructure management,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security practices in accordance with industry standards across managed AWS services and data processing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ongoing efforts for process improvement by integrating feedback from teams into system design and architecture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components for web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integration between multiple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applications with improved uptime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to support frontend functionality,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rapid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 system health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proactive incident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 of cloud resources, reducing manual setup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collaborative programming, significantly enhancing code quality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Scheduled and maintained regular audits of data systems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accuracy and efficiency of data processing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 sharing sessions, documenting processes and best practices to improve departmental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scalability in line with anticipated future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systems engineering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architecture and integrity within cross-platform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storing and processing user data securely and efficiently, ensuring a seamless end-user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environments for new product features, integrating feedback from users to iterate on system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establish guidelines for data management and operational workflows, standardizing processes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metric dashboards to observe user interactions and improve product offerings, which drove the implementation of two major features in the subsequent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team retrospectives and planning to enhance collaborative efforts, fostering a team-centric approach to agile methodology.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 xml:space="preserve">: AWS, EC2, Lambda, API Gateway, 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lang w:val="en-US"/>
        </w:rPr>
        <w:t xml:space="preserve">: ElasticSearch, OpenSearch, Postgres, DynamoDB,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Scala, SQL, Shell Scripting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Terraform, Pulumi, Docker, Ansible, Datadog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CI/CD and Workflow Orchestration</w:t>
      </w:r>
      <w:r>
        <w:rPr>
          <w:rFonts w:asciiTheme="minorHAnsi" w:hAnsiTheme="minorHAnsi" w:cstheme="majorHAnsi"/>
          <w:lang w:val="en-US"/>
        </w:rPr>
        <w:t xml:space="preserve">: GitHub Actions, Apache Airflow, CI/CD Pipeline, Data Pipeline Development, Repository Management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