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comprehensive experience in building secure, reliable, and scalable systems across the stack. Proven expertise in designing authentication and authorization mechanisms utilizing Keycloak and OpenFGA, alongside strong capabilities in API development and user experience design. Adept at mentoring junior engineers and driving project direction, with a solid foundation in security practices for sensitive environments. Aiming to contribute to mission-critical infrastructure at Vannevar Labs.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authentication and authorization systems utilizing </w:t>
      </w:r>
      <w:r w:rsidRPr="00432203">
        <w:rPr>
          <w:rFonts w:asciiTheme="minorHAnsi" w:hAnsiTheme="minorHAnsi" w:cstheme="majorHAnsi"/>
          <w:b/>
          <w:bCs/>
          <w:lang w:val="en-US"/>
        </w:rPr>
        <w:t xml:space="preserve">Keycloak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OpenFGA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thereby enhancing API security across multiple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user management workflows interfacing with the mission teams to ensure alignment with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for user logins and access control, improving user experience and security measurements.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Information Security team to enforce security practices ensuring compliance with DoD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scalability of identity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continuous learning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for performance and reliability, utilizing profiling tools for analysis and adjustments.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quality assurance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documentation and training materials for identity system processes, aiding overall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of identity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Interfaced with various service branches and interagency stakeholders to define business requirements for identity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strategic planning of the roadmap for identity management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engaging in both frontend and backend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authentication solutions leveraging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OpenID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user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design and implement features that align with user needs, focusing heavily on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best practices in coding standards, security protocols, and software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enhancing data retrieval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EC2, S3, and RDS for robust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RESTful APIs ensuring compliance with REST architectural constraints,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continually identifying areas for improvement in the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user experience through UI enhancements based on user feedback and analytic reports.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and interactive user interfaces for applications, increasing overall usability and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functionality supporting educational content delivery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software updates and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team collaboration and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and user manuals for newly created features, improving onboarding processes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reviews to bolster teamwork and project alignment, successfully coordinating with various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Golang,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Django, Flask, Keycloak, OpenFGA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Cassandra,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 Jenkins, AWS, Azure,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Authorization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RBAC, ABAC, OAuth2, OpenID Connect, SAML, LDAP, Google Zanzibar, UMA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