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hands-on experience in full-stack development, specializing in React, Node.js, and TypeScript. Proficient in designing scalable architectures and APIs (both GraphQL and REST) and developing efficient ETL processes. Expertise in cloud environments with a strong focus on AWS and containerization technologies. Proven track record in mentoring teams and driving technical initiatives in dynamic startup environments. Committed to enhancing engineering culture through best practices in testing and architecture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customer-facing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complex data workflows, enhancing backend service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technical ownership of high-priority features involving systems architecture and integration with third-party services, ensuring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handle structured and semi-structured data transformations, improving data quality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operational workflows, ensuring efficiency and accuracy in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define technical solutions in alignment with business goals, promoting collaboration between engineering and product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engineering excellence by establishing best practices in code quality, performance tuning, and architecture documentation, raising team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architecture principles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modern data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pipeline orchestration,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embed actionable insights into applications, utilizing data-driven features to enhance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advocated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strengthen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with a primary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reusable components and efficient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APIs and architecture frameworks to support developers and reduce onboarding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deployments and reduce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and non-technical teams to translate business requirements into functional specifications, bridging the gap between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 pipelines and implemented new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improved operational efficiency and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modeling and normalization techniques to enhance database performance and consistency in application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improving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on existing applications, resulting in improved response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and influenced team dynamics and fostered knowledge sharing as part of building a strong engineering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deliver high-impact initiatives under tight deadlines, emphasizing agility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performance and user experience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to connect backend services, ensuring seamless communication while meeting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by implementing authentication protocols and data validation techniques, safeguarding user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efficiency improvements in operational processes through systematic contributions to project workflows and engineering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Redux, Chakra UI, Figma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Tools</w:t>
      </w:r>
      <w:r>
        <w:rPr>
          <w:rFonts w:asciiTheme="minorHAnsi" w:hAnsiTheme="minorHAnsi" w:cstheme="majorHAnsi"/>
          <w:lang w:val="en-US"/>
        </w:rPr>
        <w:t xml:space="preserve">: PostgreSQL, Snowflake, AWS Glue, Databricks, Apache Airflow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AWS, Jenkins,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Chai, Cypress, Supertest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