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extensive experience in designing and implementing user-friendly web applications utilizing React and TypeScript. Proven expertise in building high-performance, responsive interfaces, optimizing code quality, and collaborating cross-functionally with design and backend teams to deliver impactful solutions in the cybersecurity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dynamic, 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in sensitive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build polished user interfaces that align with client requirements while enforcing strong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processes, reducing load times significantly, contributing to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high standards of code quality in alignment with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components are reliable and performant, which improved overall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maintainability of the frontend codebase, adhering to agile methodologies and fostering a collaborative environment among engineers and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to streamline the UI development process, reducing project timelines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seamless fetching and display of data for user-driven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optimize load speed and efficiency, improving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workshops to refine development processes and foster innovation, aligning with company goals to enhance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education and skills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positioning the team to leverage cutting-edge technology in addressing email security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a high bar for user experience and design quality, consistently delivering frameworks that prioritize user engagement and data protection.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for the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integrated user experience that supports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applications, enhancing code readability and reducing bugs through type safety and improved developer tooling.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UX by implementing various design patterns such as the Flux architecture, enhancing state management in large applications, and ensuring a smooth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APIs and manage asynchronous calls efficiently, ensuring that frontend interfaces remain responsive even with complex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key components of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strong visual framework that supports branding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into the product development cycle, proactively iterating UI/UX based on testing and reviews to improve user satisfaction continuously.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frontend release cycles, ensuring timely updates and new features are launched without compromising product integrity or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build essential features that align with the technical roadmap, showcasing an aptitude for integration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various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end-to-end testing frameworks, solidifying code reliability and performance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architecture, fostering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platform, focusing on UI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mobile-first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 interfaces while maintaining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modular component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group discussions to evaluate the integration of new features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key advantages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flow through complex components using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updates and accurate information display.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effectively gauge project progress and develop solutions in real-time with team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sessions, collecting feedback directly from users which led to actionable improvements in the platform's UI design. As a result, user engagement increased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CSS, HTML,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Chrome Developer Tools, Lighthouse, Performance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RESTful APIs,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