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focused on building user-friendly and secure web applications. Proficient in JavaScript, React, and TypeScript, with a strong background in frontend development in finance and security domains. Adept at collaborating with cross-functional teams to deliver high-quality code and features that enhance user experience and engagement in the financial technology space.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secure and highly reliable UI components for web and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trading functionalities into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cryptocurrency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enhancing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intuitive user interfaces, streamlining designer-developer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visual regression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consistent UI experiences across various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functionalities by adding staking, voting, and predictive features for digital currencies, contributing to increased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infrastructural services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secure asset transactions and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project planning and roadmap execution with product managers and senior leadership.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performance optimization, security, and usability in frontend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documentation generation and component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Docusaurus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onboarding and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deliver high-quality, tested code, meeting user requirements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component isolation during development, ensuring clear visibility and testing of UI elements.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Continued to drive team engagement and positive collaboration during remote interactions.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user-facing features and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customer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mobile application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migration of existing native apps.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design teams to create visually compelling and highly functional UI elements.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streamline development processes and improve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optimization and security best practices in the finance sector, focusing on compliance and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facilitated CI/CD workflows to ensure seamless integration and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robustness throughout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and enhanced data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sharing best practices in frontend development and encouraging code quality adherence.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reviews, providing feedback and recommendations to enhance team-produced code quality.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building user-centric applications to improve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for online learning platforms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cross-disciplinary teams to generate innovative e-learning solutions, fostering a collaborative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JavaScript and server-side technologies to enhance course functionalities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technical design discussions and prototyping, leveraging modern frameworks for developing learning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and gathered feedback to improve functionality and user-experience across the platform. Delivered projects under tight timelines.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Increased user engagement by 25%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over the year.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Node.js, Linaria, Docusaurus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Percy, Jest, Enzyme, Cypress,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Storybook, Docker, AWS,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Web3, RESTful APIs, GraphQL, Blockchain, OAuth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