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applications, specializing in JavaScript, React, and Salesforce technologies. Proven expertise in building next-generation B2B Digital Experience Platforms and eCommerce solutions. Adept in collaborating with cross-functional teams to deliver high-quality software solutions and enhance customer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next-generation B2B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Experience Platform (DXP)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across over 100+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 eCommerce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Experience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flexible and scalable solutions to meet diverse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collaborating with backend teams for seamless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sprint planning and standup meetings, encouraging team collaboration and resolving issues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ensure optimal coding standards and practices are maintained,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discussions, translating product visions into functional and scalable software solutions involving cutting-edge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development and maintenance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improving deployment strategies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ReadMe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onboarding and knowledge transfer processes for new features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maintain high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deployment of shared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create user stories, significantly improving project delivery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front-end functionality and user interface for better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features and user experience in a large-scale enterprise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streamlining the development process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retrospectives as part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ensuring collaborative efforts and timely delivery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design and implement custom solutions for client needs,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debugged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number of bugs and improving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design, optimizing the user interface for various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sprint cycles, managing product backlog and helping in sprint planning alongside product owners, ensuring the alignment of product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through the creation of internal documentation for coding standards and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ReadMe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growth-oriented environment that encouraged experimentation.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applications, modernizing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maintenance and reducing long-term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 and optimized queries to enhance data retrieval performance, ensuring better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facilitating team transitions and improving overall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QA teams to perform testing and assurance tasks,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testing processes early in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backend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streaming for enhanced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user-friendly interfaces for various web applications, implementing design patterns that improved usability and performance, resulting in higher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JSON,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Salesforce Experience Cloud, MuleSoft,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Docker, Jenkins,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Delivery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