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software development, specialized in data infrastructure and cloud-native architectures. Proficient in building scalable data lakes and warehouses, and leveraging modern data processing techniques. Expertise in Golang, TypeScript, and various cloud platforms, enhancing operational efficiency through innovative solutions. Committed to delivering high-quality code and robust architectural designs that support organizational goals and improve user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Developing and optimizing </w:t>
      </w:r>
      <w:r w:rsidRPr="00432203">
        <w:rPr>
          <w:rFonts w:asciiTheme="minorHAnsi" w:hAnsiTheme="minorHAnsi" w:cstheme="majorHAnsi"/>
          <w:b/>
          <w:bCs/>
          <w:lang w:val="en-US"/>
        </w:rPr>
        <w:t xml:space="preserve">data lakes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AWS Redshift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storage and retrieval of large data sets.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Designing and implementing </w:t>
      </w:r>
      <w:r w:rsidRPr="00432203">
        <w:rPr>
          <w:rFonts w:asciiTheme="minorHAnsi" w:hAnsiTheme="minorHAnsi" w:cstheme="majorHAnsi"/>
          <w:b/>
          <w:bCs/>
          <w:lang w:val="en-US"/>
        </w:rPr>
        <w:t xml:space="preserve">cloud-native architectures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a focus on </w:t>
      </w:r>
      <w:r w:rsidRPr="00432203">
        <w:rPr>
          <w:rFonts w:asciiTheme="minorHAnsi" w:hAnsiTheme="minorHAnsi" w:cstheme="majorHAnsi"/>
          <w:b/>
          <w:bCs/>
          <w:lang w:val="en-US"/>
        </w:rPr>
        <w:t xml:space="preserve">infrastructure as code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using </w:t>
      </w:r>
      <w:r w:rsidRPr="00432203">
        <w:rPr>
          <w:rFonts w:asciiTheme="minorHAnsi" w:hAnsiTheme="minorHAnsi" w:cstheme="majorHAnsi"/>
          <w:b/>
          <w:bCs/>
          <w:lang w:val="en-US"/>
        </w:rPr>
        <w:t xml:space="preserve">AWS CDK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Building and maintaining </w:t>
      </w:r>
      <w:r w:rsidRPr="00432203">
        <w:rPr>
          <w:rFonts w:asciiTheme="minorHAnsi" w:hAnsiTheme="minorHAnsi" w:cstheme="majorHAnsi"/>
          <w:b/>
          <w:bCs/>
          <w:lang w:val="en-US"/>
        </w:rPr>
        <w:t xml:space="preserve">data ingestion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process and validate data from first and third-party services for reliability and accuracy.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Leading architectural design discussions to establish best practices for </w:t>
      </w:r>
      <w:r w:rsidRPr="00432203">
        <w:rPr>
          <w:rFonts w:asciiTheme="minorHAnsi" w:hAnsiTheme="minorHAnsi" w:cstheme="majorHAnsi"/>
          <w:b/>
          <w:bCs/>
          <w:lang w:val="en-US"/>
        </w:rPr>
        <w:t xml:space="preserve">concurrency control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data integrity in </w:t>
      </w:r>
      <w:r w:rsidRPr="00432203">
        <w:rPr>
          <w:rFonts w:asciiTheme="minorHAnsi" w:hAnsiTheme="minorHAnsi" w:cstheme="majorHAnsi"/>
          <w:b/>
          <w:bCs/>
          <w:lang w:val="en-US"/>
        </w:rPr>
        <w:t xml:space="preserve">NoSQL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environments like </w:t>
      </w:r>
      <w:r w:rsidRPr="00432203">
        <w:rPr>
          <w:rFonts w:asciiTheme="minorHAnsi" w:hAnsiTheme="minorHAnsi" w:cstheme="majorHAnsi"/>
          <w:b/>
          <w:bCs/>
          <w:lang w:val="en-US"/>
        </w:rPr>
        <w:t xml:space="preserve">DynamoDB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Enhancing internal tooling frontends, implementing best UI practices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developer experience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Collaborating with cross-functional teams to ensure seamless integration of back-end processes with front-end applications using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Conducting thorough </w:t>
      </w:r>
      <w:r w:rsidRPr="00432203">
        <w:rPr>
          <w:rFonts w:asciiTheme="minorHAnsi" w:hAnsiTheme="minorHAnsi" w:cstheme="majorHAnsi"/>
          <w:b/>
          <w:bCs/>
          <w:lang w:val="en-US"/>
        </w:rPr>
        <w:t xml:space="preserve">code reviews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authoring comprehensive </w:t>
      </w:r>
      <w:r w:rsidRPr="00432203">
        <w:rPr>
          <w:rFonts w:asciiTheme="minorHAnsi" w:hAnsiTheme="minorHAnsi" w:cstheme="majorHAnsi"/>
          <w:b/>
          <w:bCs/>
          <w:lang w:val="en-US"/>
        </w:rPr>
        <w:t xml:space="preserve">design documentation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consistent adherence to coding standards and project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Mentoring junior developers in the use of </w:t>
      </w:r>
      <w:r w:rsidRPr="00432203">
        <w:rPr>
          <w:rFonts w:asciiTheme="minorHAnsi" w:hAnsiTheme="minorHAnsi" w:cstheme="majorHAnsi"/>
          <w:b/>
          <w:bCs/>
          <w:lang w:val="en-US"/>
        </w:rPr>
        <w:t xml:space="preserve">Golang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modern software development practices to elevate team expertise.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coordinating with team members for effective collaboration on multiple software projects and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Implementing automated testing strategies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the deployment cycle time by 20% while maintaining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Creating and maintaining CI/CD pipelines through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streamlined deployment processes, leading to increased deployment frequency.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Maintaining high availability of systems by optimizing underlying microservices architecture, ensuring a robust infrastructure by implementing monitoring solutions.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high-performance </w:t>
      </w:r>
      <w:r w:rsidRPr="00432203">
        <w:rPr>
          <w:rFonts w:asciiTheme="minorHAnsi" w:eastAsia="Times New Roman" w:hAnsiTheme="minorHAnsi" w:cs="Times New Roman"/>
          <w:b/>
          <w:bCs/>
          <w:lang w:val="en-US"/>
        </w:rPr>
        <w:t xml:space="preserve">backend systems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w:t>
      </w:r>
      <w:r w:rsidRPr="00432203">
        <w:rPr>
          <w:rFonts w:asciiTheme="minorHAnsi" w:eastAsia="Times New Roman" w:hAnsiTheme="minorHAnsi" w:cs="Times New Roman"/>
          <w:b/>
          <w:bCs/>
          <w:lang w:val="en-US"/>
        </w:rPr>
        <w:t xml:space="preserve">Golang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user experiences across various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real-time data processing techniques using </w:t>
      </w:r>
      <w:r w:rsidRPr="00432203">
        <w:rPr>
          <w:rFonts w:asciiTheme="minorHAnsi" w:eastAsia="Times New Roman" w:hAnsiTheme="minorHAnsi" w:cs="Times New Roman"/>
          <w:b/>
          <w:bCs/>
          <w:lang w:val="en-US"/>
        </w:rPr>
        <w:t xml:space="preserve">stream processing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improving data accessibility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define use cases and technical requirements for </w:t>
      </w:r>
      <w:r w:rsidRPr="00432203">
        <w:rPr>
          <w:rFonts w:asciiTheme="minorHAnsi" w:eastAsia="Times New Roman" w:hAnsiTheme="minorHAnsi" w:cs="Times New Roman"/>
          <w:b/>
          <w:bCs/>
          <w:lang w:val="en-US"/>
        </w:rPr>
        <w:t xml:space="preserve">data-driven applications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existing web applications through the integration of modern </w:t>
      </w:r>
      <w:r w:rsidRPr="00432203">
        <w:rPr>
          <w:rFonts w:asciiTheme="minorHAnsi" w:eastAsia="Times New Roman" w:hAnsiTheme="minorHAnsi" w:cs="Times New Roman"/>
          <w:b/>
          <w:bCs/>
          <w:lang w:val="en-US"/>
        </w:rPr>
        <w:t xml:space="preserve">front-end frameworks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like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better responsiveness and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best practices for </w:t>
      </w:r>
      <w:r w:rsidRPr="00432203">
        <w:rPr>
          <w:rFonts w:asciiTheme="minorHAnsi" w:eastAsia="Times New Roman" w:hAnsiTheme="minorHAnsi" w:cs="Times New Roman"/>
          <w:b/>
          <w:bCs/>
          <w:lang w:val="en-US"/>
        </w:rPr>
        <w:t xml:space="preserve">security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data privacy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application development to meet compliance and regulatory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design reviews to address gaps in technology utilization, notably in </w:t>
      </w:r>
      <w:r w:rsidRPr="00432203">
        <w:rPr>
          <w:rFonts w:asciiTheme="minorHAnsi" w:eastAsia="Times New Roman" w:hAnsiTheme="minorHAnsi" w:cs="Times New Roman"/>
          <w:b/>
          <w:bCs/>
          <w:lang w:val="en-US"/>
        </w:rPr>
        <w:t xml:space="preserve">API design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data modeling.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load testing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strategies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assess application performance under various conditions, optimizing resource allocation based on results.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microservices utilizing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application modularity and improve deployment 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CI/CD pipeline architecture by integrating automated deployment processes using </w:t>
      </w:r>
      <w:r w:rsidRPr="00432203">
        <w:rPr>
          <w:rFonts w:asciiTheme="minorHAnsi" w:eastAsia="Times New Roman" w:hAnsiTheme="minorHAnsi" w:cs="Times New Roman"/>
          <w:b/>
          <w:bCs/>
          <w:lang w:val="en-US"/>
        </w:rPr>
        <w:t xml:space="preserve">GitLab 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external training sessions and workshops to refine skills in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advanced </w:t>
      </w:r>
      <w:r w:rsidRPr="00432203">
        <w:rPr>
          <w:rFonts w:asciiTheme="minorHAnsi" w:eastAsia="Times New Roman" w:hAnsiTheme="minorHAnsi" w:cs="Times New Roman"/>
          <w:b/>
          <w:bCs/>
          <w:lang w:val="en-US"/>
        </w:rPr>
        <w:t xml:space="preserve">data analysis techniques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software development team by maintaining code quality and implementing </w:t>
      </w:r>
      <w:r w:rsidRPr="00432203">
        <w:rPr>
          <w:rFonts w:asciiTheme="minorHAnsi" w:eastAsia="Times New Roman" w:hAnsiTheme="minorHAnsi" w:cs="Times New Roman"/>
          <w:b/>
          <w:bCs/>
          <w:lang w:val="en-US"/>
        </w:rPr>
        <w:t xml:space="preserve">unit testing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practices for new features using </w:t>
      </w:r>
      <w:r w:rsidRPr="00432203">
        <w:rPr>
          <w:rFonts w:asciiTheme="minorHAnsi" w:eastAsia="Times New Roman" w:hAnsiTheme="minorHAnsi" w:cs="Times New Roman"/>
          <w:b/>
          <w:bCs/>
          <w:lang w:val="en-US"/>
        </w:rPr>
        <w:t xml:space="preserve">Mocha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regular </w:t>
      </w:r>
      <w:r w:rsidRPr="00432203">
        <w:rPr>
          <w:rFonts w:asciiTheme="minorHAnsi" w:eastAsia="Times New Roman" w:hAnsiTheme="minorHAnsi" w:cs="Times New Roman"/>
          <w:b/>
          <w:bCs/>
          <w:lang w:val="en-US"/>
        </w:rPr>
        <w:t xml:space="preserve">scrum meetings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project retrospectives to iteratively improve team deliverables and workflows.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stakeholders to gather technical requirements and deliver timely updates on project progress, ensuring alignment with organizational objectives.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 from legacy systems to newer platforms, focusing on </w:t>
      </w:r>
      <w:r w:rsidRPr="00432203">
        <w:rPr>
          <w:rFonts w:asciiTheme="minorHAnsi" w:eastAsia="Times New Roman" w:hAnsiTheme="minorHAnsi" w:cs="Times New Roman"/>
          <w:b/>
          <w:bCs/>
          <w:lang w:val="en-US"/>
        </w:rPr>
        <w:t xml:space="preserve">cloud</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 to increase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software development processes by adopting agile methodologies, enhancing team productivity by 15%.</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successful migration of an on-premise data warehouse to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solutions, resulting in improved scalability and reduced costs. Developed solutions that led to a 30% improvement in operational efficiency.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Golang, TypeScript, Python, Java,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Django, Flask, Express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Redshift, DynamoDB, PostgreSQL, MongoDB, MySQL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Infrastructure and Deployment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CDK, Terraform, Docker, Kubernetes,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Quality Assurance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Mocha, Jest, Cypress, Selenium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