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9 years of experience in developing scalable and secure software applications with a strong proficiency in C# and PHP. Passionate about driving performance improvements, enhancing payment systems, and leading teams in collaborative, agile environments. Proven track record in architecting distributed systems, optimizing database performance, and implementing robust security measures to ensure compliance with PCI DSS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billing and invoicing systems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high-volume transaction processing for a diverse merchant 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rapid and reliable software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discussions and made key decisions regarding the structure and capabilities of the billing components, emphasizing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code reviews to ensure adherence to quality standards and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culture of knowledge sharing and skill development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system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improved database performance through advanced SQL tuning techniques and including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and logging tools such as </w:t>
      </w:r>
      <w:r w:rsidRPr="00432203">
        <w:rPr>
          <w:rFonts w:asciiTheme="minorHAnsi" w:hAnsiTheme="minorHAnsi" w:cstheme="majorHAnsi"/>
          <w:b/>
          <w:bCs/>
          <w:lang w:val="en-US"/>
        </w:rPr>
        <w:t xml:space="preserve">NewRelic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robust alerting systems preventing critical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Owners and QA engineers to ensure successful project deliveries and mitigate risks throughout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enhancing security protocols and compliance measures, ensuring all systems met </w:t>
      </w:r>
      <w:r w:rsidRPr="00432203">
        <w:rPr>
          <w:rFonts w:asciiTheme="minorHAnsi" w:hAnsiTheme="minorHAnsi" w:cstheme="majorHAnsi"/>
          <w:b/>
          <w:bCs/>
          <w:lang w:val="en-US"/>
        </w:rPr>
        <w:t xml:space="preserve">PCI DSS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mitigating potential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emerging technologies, adopting tools like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design and meet evolving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production support for critical billing systems, troubleshooting issues effectively to maintain minimal service disruption.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leveraging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Symfony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a high-load transactional application built on the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on several RESTful APIs, improving system integration and data transport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 and optimization practices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query response times and storage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for project management, attending sprint planning and retrospectives to enhance team productivity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security assessments following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identify vulnerabilities and enforce robust security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protocols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manual testing workloads and accelerating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code reviews, significantly enhancing code quality and maintaining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the creation of Dockerized services, facilitating smooth deployment cycles and reducing deployment-related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microservices architecture that improved system modularity and facilitated asynchronous data processing.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platform engagement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bug incidence by 30% during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interfaces within the training suite, improving overall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management tasks, enhancing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resulting in significant performance boosts for internal reporting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system architecture to accommodate a shift to microservices, improving application scalability and fault tolerance.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for educational software, resulting in well-aligned developmental output with user needs.  Successfully led a team initiative that resulted in over 120 hours of increased productivity in software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PHP, JavaScript,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Symfony, .NET, Express.js,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NewRelic, OWASP, PCI DSS, Logz.io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