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Tested and proven Senior Software Engineer with over 9 years of extensive experience in backend development, specializing in Python, RESTful APIs, and scalable applications in an AWS environment. Proven track record in delivering reliable and scalable solutions that enhance public safety technology and emergency response systems. Strong experience in collaborative, agile settings, leading architectural decisions, and employing industry-standard testing practices to ensure high-quality deliverables. Passionate about leveraging modern technologies and frameworks to drive innovative solutions and improve performance. Adept at integrating AI-driven features and exhibiting a customer-centric approach to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backend systems for RapidSOS UNITE, ensuring the service handles over 500,000 emergency calls daily.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that enhanced real-time data delivery to emergency response teams,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drive software improvements,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conducting regular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fault tolerance in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and accessibility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message brokering between distributed systems, ensuring seamless data flow during critical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accelerate development processes, enhancing code quality while working on projects involving ML algorithms and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software development best practices, promoting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and established best practices for deploying applications securely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improving maintainability and reducing tech debt while updating to the latest versions of used libraries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and logging solutions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 and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sessions to align engineering goals with customer needs and product 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high-traffic applications at Asana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optimization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streamline API integration, developing robust RESTful services that improved response times by implementing effective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designing schemas and developing queries that enhanced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significantly improving deployment times and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to drive transparency and foster collaboration among multi-disciplinary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accelerate application load times, accommodating high user volumes smoothly.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to automate deployment processes, leading to a consistent and reliable delivery of new features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that resulted in measurable improvements in team adherence to coding standards and reduced bugs in released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tracking within applications to gather insights that informed user experience decisions and product pivots in future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discussions on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product features to improve data-fetching efficiency for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integrated e-learning solutions for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better access to educational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focusing on database interactions and API consumption that supported front-end features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 platform.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UI functionality and performance and optimize front-end integration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initiatives, employing unit and integration testing to guarantee code quality and functionality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collaborative projects and code management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new team members on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collaborative work environment while increasing team productivity. Successfully completed projects resulting in improved student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Node.js, React,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Databases</w:t>
      </w:r>
      <w:r>
        <w:rPr>
          <w:rFonts w:asciiTheme="minorHAnsi" w:hAnsiTheme="minorHAnsi" w:cstheme="majorHAnsi"/>
          <w:lang w:val="en-US"/>
        </w:rPr>
        <w:t xml:space="preserve">: AWS, PostgreSQL, MongoDB, RabbitMQ,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Architecture &amp; Tools</w:t>
      </w:r>
      <w:r>
        <w:rPr>
          <w:rFonts w:asciiTheme="minorHAnsi" w:hAnsiTheme="minorHAnsi" w:cstheme="majorHAnsi"/>
          <w:lang w:val="en-US"/>
        </w:rPr>
        <w:t xml:space="preserve">: RESTful APIs, Microservices, Docker, Kubernetes,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Methodologies</w:t>
      </w:r>
      <w:r>
        <w:rPr>
          <w:rFonts w:asciiTheme="minorHAnsi" w:hAnsiTheme="minorHAnsi" w:cstheme="majorHAnsi"/>
          <w:lang w:val="en-US"/>
        </w:rPr>
        <w:t xml:space="preserve">: Unit Testing, Integration Testing, Agile, TDD, BDD</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