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software development, specializing in backend solutions. Proficient in leveraging cutting-edge technologies including Python, Django, and RESTful API design to enhance application performance and user experience. Strong advocate for code quality and engineering discipline, with a proven track record of mentoring junior engineers and driving critical technical discussions to achieve team objectives. Expert in troubleshooting production issues and optimizing backend processes for scalability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microservices architecture, enhancing system performance and scalability by implementing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database schema changes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improvement in query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security hardening measures for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reducing load time by 15% and improving overall app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across the backend services, improving deployment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learning environment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high-impact features on time,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effective issue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reviews of code and architecture design decisions, driving a culture of code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deployments and automating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overall system architecture design, establishing best practices for API integrations and microservices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and managing applications, ensuring high availability and resource optimization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team discussions to solve complex problems, applying advanced troubleshooting skills for production issues resolved in a timely manner.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document processes and code standards, contributing to a cohesive engineering culture focused on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playing a crucial role in the transition to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applications, enhancing data interchange and service functionality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solutions,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response validation during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translate business needs into actionable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schema design, focusing on optimization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and junior developers,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coding practices to uplift team skill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and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software delivery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documentation for new features and standards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unit test coverage by integrating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platform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involving the redesign of an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performance and integration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systems to microservices architectures, focusing on best practices for system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troubleshooting methods to resolve production issues efficiently, enhancing system uptime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establishing security protocols within API systems, increasing protection against vulnerabilities.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a team culture of feedback and continuous improvement resulting in a more cohesive development process, ultimately leading to a quality product delivered on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Django, SQL,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FastAPI, Django REST Framework, API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Unit Testing, Integration Testing, Postman,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