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over 9 years of experience specializing in building and improving internal tools and AI applications. Proven track record in optimizing development workflows for teams in fast-paced environments, leveraging strong backend skills in Go, Python, and PostgreSQL. Adept at working collaboratively with product, design, and engineering teams to enhance developer user experiences and drive project success. Passionate about real-time data processing and delivering high-quality software solutions. Open to exploring new technologies and adapting rapidly to changing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internal </w:t>
      </w:r>
      <w:r w:rsidRPr="00432203">
        <w:rPr>
          <w:rFonts w:asciiTheme="minorHAnsi" w:hAnsiTheme="minorHAnsi" w:cstheme="majorHAnsi"/>
          <w:b/>
          <w:bCs/>
          <w:lang w:val="en-US"/>
        </w:rPr>
        <w:t xml:space="preserve">AI tools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collaboration across engineering teams, streamlining processes and reducing redundancies.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open-source tools leveraging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developer experiences for building </w:t>
      </w:r>
      <w:r w:rsidRPr="00432203">
        <w:rPr>
          <w:rFonts w:asciiTheme="minorHAnsi" w:hAnsiTheme="minorHAnsi" w:cstheme="majorHAnsi"/>
          <w:b/>
          <w:bCs/>
          <w:lang w:val="en-US"/>
        </w:rPr>
        <w:t xml:space="preserve">AI-native applications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backend services in </w:t>
      </w:r>
      <w:r w:rsidRPr="00432203">
        <w:rPr>
          <w:rFonts w:asciiTheme="minorHAnsi" w:hAnsiTheme="minorHAnsi" w:cstheme="majorHAnsi"/>
          <w:b/>
          <w:bCs/>
          <w:lang w:val="en-US"/>
        </w:rPr>
        <w:t xml:space="preserve">Go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retrieval and processing speeds which contributed to an improved response time of key internal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cross-functional teams to define internal requirements and ensure the delivery of practical solutions from concept to production, driving </w:t>
      </w:r>
      <w:r w:rsidRPr="00432203">
        <w:rPr>
          <w:rFonts w:asciiTheme="minorHAnsi" w:hAnsiTheme="minorHAnsi" w:cstheme="majorHAnsi"/>
          <w:b/>
          <w:bCs/>
          <w:lang w:val="en-US"/>
        </w:rPr>
        <w:t xml:space="preserve">rapid deployment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cycles.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tests and deployments, enhancing development efficiency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deployment and orchestration of multi-container applications, ensuring scalable and manageable infrastructure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testing using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Selenium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software reliability while reducing bugs in production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workshops focusing on best practices for utilizing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high-availability setups, fostering knowledge sharing and collaborative learning among engineers.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efficient data workflows involving </w:t>
      </w:r>
      <w:r w:rsidRPr="00432203">
        <w:rPr>
          <w:rFonts w:asciiTheme="minorHAnsi" w:hAnsiTheme="minorHAnsi" w:cstheme="majorHAnsi"/>
          <w:b/>
          <w:bCs/>
          <w:lang w:val="en-US"/>
        </w:rPr>
        <w:t xml:space="preserve">Hypercore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real-time analytics tools on </w:t>
      </w:r>
      <w:r w:rsidRPr="00432203">
        <w:rPr>
          <w:rFonts w:asciiTheme="minorHAnsi" w:hAnsiTheme="minorHAnsi" w:cstheme="majorHAnsi"/>
          <w:b/>
          <w:bCs/>
          <w:lang w:val="en-US"/>
        </w:rPr>
        <w:t xml:space="preserve">Tiger 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enhanced insights for senior management decisions.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Provided mentorship to junior engineers on best practices for building </w:t>
      </w:r>
      <w:r w:rsidRPr="00432203">
        <w:rPr>
          <w:rFonts w:asciiTheme="minorHAnsi" w:hAnsiTheme="minorHAnsi" w:cstheme="majorHAnsi"/>
          <w:b/>
          <w:bCs/>
          <w:lang w:val="en-US"/>
        </w:rPr>
        <w:t xml:space="preserve">agentic workloads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code deployment strategies using agile methodologies.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participated in the architecting of new features and enhancements for existing applications, contributing to an overall increase in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documentation on internal processes and tools, ensuring clarity in collaborative efforts and seamless onboarding for new team members.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backend development for internal tools leveraging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improved developer efficiency and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microservices architecture utilizing </w:t>
      </w:r>
      <w:r w:rsidRPr="00432203">
        <w:rPr>
          <w:rFonts w:asciiTheme="minorHAnsi" w:eastAsia="Times New Roman" w:hAnsiTheme="minorHAnsi" w:cs="Times New Roman"/>
          <w:b/>
          <w:bCs/>
          <w:lang w:val="en-US"/>
        </w:rPr>
        <w:t xml:space="preserve">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performance-critical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successful migration efforts of existing applications to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deployment and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design and product teams to create user-friendly interfaces for internal tools, utilizing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testing strategies employing </w:t>
      </w:r>
      <w:r w:rsidRPr="00432203">
        <w:rPr>
          <w:rFonts w:asciiTheme="minorHAnsi" w:eastAsia="Times New Roman" w:hAnsiTheme="minorHAnsi" w:cs="Times New Roman"/>
          <w:b/>
          <w:bCs/>
          <w:lang w:val="en-US"/>
        </w:rPr>
        <w:t xml:space="preserve">Mocha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manual testing efforts and overall QA 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database performance through optimization techniques and caching strategies using </w:t>
      </w:r>
      <w:r w:rsidRPr="00432203">
        <w:rPr>
          <w:rFonts w:asciiTheme="minorHAnsi" w:eastAsia="Times New Roman" w:hAnsiTheme="minorHAnsi" w:cs="Times New Roman"/>
          <w:b/>
          <w:bCs/>
          <w:lang w:val="en-US"/>
        </w:rPr>
        <w:t xml:space="preserve">Redis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reduced latency for end-users.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open-source community projects focused on enhancing developer tooling and experiences, reinforcing collaborative development practices.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regular code reviews and retrospectives to improve team coding standards and practices, contributing to high-quality deliverables.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data scientists to integrate machine learning models into our applications, leading to innovative feature releases and novel user experiences.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Championed the use of agile practices to enhance team dynamics and project output, ensuring iterative progress based on feedback and stakeholder input.</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e-learning platforms leveraging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engaging user interfaces and enhance user interaction.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learning management systems utilizing </w:t>
      </w:r>
      <w:r w:rsidRPr="00432203">
        <w:rPr>
          <w:rFonts w:asciiTheme="minorHAnsi" w:eastAsia="Times New Roman" w:hAnsiTheme="minorHAnsi" w:cs="Times New Roman"/>
          <w:b/>
          <w:bCs/>
          <w:lang w:val="en-US"/>
        </w:rPr>
        <w:t xml:space="preserve">SQL 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PHP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successfully catering to over 1,000 active 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cross-functional teams to develop custom LMS features, improving client satisfaction and increasing retention rates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Executed rigorous testing and troubleshooting processes to ensure software stability using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cultivating a culture of quality in software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API endpoints to facilitate integrations with third-party applications, enhancing the system's interoperability and expanding its functionality.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Documented all processes for software development and deployment, reducing onboarding time for new developers within the team by establishing clear protocols and resources.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Go, Python, JavaScript, SQL, TypeScript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Docker, Kubernetes, React, Flask</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Terraform, VS Code, AWS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Mocha, Selenium, Postman, Mockito</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Tiger Cloud, Hypertables, Hypercore, ElasticSearch,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