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robust APIs and data solutions. Expertise in Golang, relational databases like MySQL and PostgreSQL, alongside strong capabilities in working with Microsoft environments. Proven track record of interacting with customers to create innovative data delivery solutions and transforming custom integrations into viable product offerings. Strong collaborator in agile team settings, delivering maintainable code through best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efficient and secure customer-facing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enhancing integration with third-party platforms like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real-time data feeds, improving data delivery time by streamlining processes across cloud and on-prem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transform custom client solutions into scalable products across various industries.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integration with multiple relational databases,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integrity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enabling knowledge sharing and improved solution maintainability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sprint planning sessions in an agile setup, identifying resource allocation, priority tasks, and enhancing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enabling smooth deployment of applications across different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resulting in a more efficient workflow when interacting with clients and partners for requirement gathering.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implementation of service-oriented architecture (SOA) to facilitate seamless data exchange and reduce latency in internal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in a </w:t>
      </w:r>
      <w:r w:rsidRPr="00432203">
        <w:rPr>
          <w:rFonts w:asciiTheme="minorHAnsi" w:hAnsiTheme="minorHAnsi" w:cstheme="majorHAnsi"/>
          <w:b/>
          <w:bCs/>
          <w:lang w:val="en-US"/>
        </w:rPr>
        <w:t xml:space="preserve">Mac/Linux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ensuring high-quality deliverables that meet customer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On-boarded new team members by leading training sessions on best coding practices, team culture, and technical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clients to gather feedback, improving overall delivery processes of data solutions based on live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exchange with internal and external systems while ensuring adherence to best practices in security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several applications for data storage, retrieval, and manipulation, leading to a more robust backend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collaborative workflows by regularly pairing with team members to enhance troubleshooting capabilities and code quality during </w:t>
      </w:r>
      <w:r w:rsidRPr="00432203">
        <w:rPr>
          <w:rFonts w:asciiTheme="minorHAnsi" w:eastAsia="Times New Roman" w:hAnsiTheme="minorHAnsi" w:cs="Times New Roman"/>
          <w:b/>
          <w:bCs/>
          <w:lang w:val="en-US"/>
        </w:rPr>
        <w:t xml:space="preserve">sprint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multiple projects concurrently, focusing on frontend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UX, and gathering user feedback through A/B testing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cloud platforms (AWS), ensuring a seamless transition with minimal disruption to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quicker release cycles and enhanced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plan feature expansions and address technical challenges associated with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MVC architecture for mobile and web applications, enabling faster development and easier maintenance of code bases in large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bolstering their knowledge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through pair programming and regular feedback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metrics, leading to significant enhancements that reduced resource utilization by optimizing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develop e-learning solutions by building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content delivery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into existing software projects, enhancing functionality and improving overall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source control by establishing best practices for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usage among team members, resulting in a more organized workflow and version control.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management tasks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availability for mission-critical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software requirements and application design, improving team onboarding processes for new developers.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lessons learned from user feedback and analytics to refine interfaces and features in the application, which improved user satisfaction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Aurora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Microsoft 365, Salesforce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