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professional experience specializing in Adobe ColdFusion, Lucee, and modern JavaScript frameworks. Proven expertise in developing scalable web applications with a strong focus on React, Node.js, and PostgreSQL. Experienced in team collaboration, agile methodologies, and maintaining exceptional software quality through rigorous testing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ColdFusion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code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new applications with a primary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hosting solutions and adherence to best practices in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evolving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functionalities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team members across development, QA, and product teams to streamline workflows and improve communication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to validate application functionality,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traditional testing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to facilitate seamless data exchange between front-end and back-end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code reviews and shared knowledge with team to foster a culture of continuous improvement in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ORM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database interactions, streamlining data handling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maximum speed and scalability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bi-weekly sprint planning and retrospectives, successfully integrating feedback for future iterations and project adjustments.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ColdFusion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 version control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analyses to identify areas for improvement, resulting in enhanced product offerings and increased customer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fast-paced Agile environment to develop high-quality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ColdFusion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front-end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scalability by implementing database migrations and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cross-browser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 CI/CD pipeline,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development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code reviews and provided constructive feedback to foster skill development and knowledge sharing among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regression testing processes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specifications, improving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that aided in project onboarding and guided development practices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server-side applications, enhancing backend performance and simplifying the data handling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improved database indexes, resulting in improved application performance and reduced load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digital learning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project managers to define requirements and scope for healthcare technology solutions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back-end web development efforts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integrity and security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 cycle including analysis, design, development, testing,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functionality and improve data interoperability across systems and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developing educational software with a focus on delivering engaging user experiences and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components, contributing to an increase in user adoption rates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Adobe ColdFusion, JavaScript, SQL, HTML5,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Lucee, React, Vue.js, Angular,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MSSQL, MySQL,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Git, Jenkins,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TDD, CI/CD,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