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developing robust backend systems specializing in microservices architecture. Proven expertise in Go, Python, and Java with extensive knowledge in Flask, Spring, and database technologies. Adept at building scalable cloud-based applications and ensuring high performance and security in data processing workflows. Strong collaborator with a track record of driving projects from concept to deployment, enhancing operational efficiency through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 availability and scalability for various Ocrolus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millions of transactions securely.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pipelines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collection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security troubles, enhancing system reliability through automated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determine the technology stack for new applications, focusing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while maintaining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backend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to support operational insights using tools like </w:t>
      </w:r>
      <w:r w:rsidRPr="00432203">
        <w:rPr>
          <w:rFonts w:asciiTheme="minorHAnsi" w:hAnsiTheme="minorHAnsi" w:cstheme="majorHAnsi"/>
          <w:b/>
          <w:bCs/>
          <w:lang w:val="en-US"/>
        </w:rPr>
        <w:t xml:space="preserve">Elastic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existing applications through code refactoring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deployment and management of applications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assessments and ensured compliance with industry standards in document processing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features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Asana’s task management platform, supporting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application’s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 solutions with various third-party APIs ensuring seamless data flow and reliability in project management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for improved performance, leading to a more maintainable and efficient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 schemas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storage and retrieval for a large dataset.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drive project milestones while collaborating closely with product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and integration tests to ensure code quality and reduce defects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enhancing code quality through constructive feedback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automated deployment processes and reduced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implement robust authentication mechanisms and prevent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personal learning environments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learning analytics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into user interactions and improvement areas.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projects to facilitate knowledge sharing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converting legacy projects to maintainable codebases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browser-based learning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learner interactivity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functionality and system stability during a major platform migration, ensuring zero downtime and data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Spring, Django, Gin,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CI/CD, TDD, DevOps,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