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full-stack development, specializing in creating impactful software solutions and driving product innovation. Adept at building delightful user experiences, optimizing network effects, and implementing scalable architectures, with proficiencies across various technologies including SQL, Haskell, Typescript, and React. A creative problem-solver with a proven track record of mentoring teams and delivering projects from inception to completion, aligning with business objectives while ensuring high-quality code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multi-entity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for accounting firms and startups.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seamless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Mercury-to-Mercury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payment systems that facilitated instant transactions while ensuring high security and identity awareness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A/B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onboarding flows and measuring user interaction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viral payment experiences that simplified complex payment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flows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Haskell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an environment of continuous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systems for referral and partnership growth loops,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by minimizing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notably design and data science, to prototype innovative features that improved customer acquisition through enhanced virality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process with Docker and Kubernetes, ensuring efficient deployment pipelines and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user actions with real-time analytics to inform product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for development processes, ensuring knowledge transfer and resource availability for future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product iteration cycles, utilizing direct customer feedback to refine user experiences and enhance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promoted maintainable code, ensuring adherence to development standards and fostering collective ownership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features for Asana's project management tools, contributing significantly to user engagement and retention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interactive user interfaces, improving the overall user experience based on feedback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robust back-end systems to ensure seamless data exchange and performance optimization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architecture focusing on reduced latency and enhanced performance for user functions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Agile development teams, collaborating to redefine product features in accordance with swift market changes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Haskell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programming, sharing knowledge to enable team capabilities and broaden project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application states were effectively managed across varied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mentoring interns and junior developers, aligning their growth with team objectives and enhancing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test-driven development practices, leading to significant reductions in bug occurrences during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debugging processes through extensive use of built-in debugging tools and insightful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Winston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software integrated with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testing speed and accuracy, which increased deployment frequency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summarizing technical requirements and proposing solutions that aligned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 designers to ensure alignment with product demands and maintain high levels of user engagement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security protocols in software applications, ensuring compliance with latest standards and reducing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optimization projects that enabled system scalability and responsiveness for an enlarged user base; successfully managed the transition of existing systems to upgraded platform functionalities. Managed on-going tasks with effective time management, resulting in a successful project delivery within tight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SQL, Haskell, Typescript, JavaScript,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HTML, CSS, Redux,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 Django, Ruby on Rails,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w:t>
      </w:r>
      <w:r>
        <w:rPr>
          <w:rFonts w:asciiTheme="minorHAnsi" w:hAnsiTheme="minorHAnsi" w:cstheme="majorHAnsi"/>
          <w:lang w:val="en-US"/>
        </w:rPr>
        <w:t xml:space="preserve">: PostgreSQL, MongoDB, AWS, Firebase,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Tools</w:t>
      </w:r>
      <w:r>
        <w:rPr>
          <w:rFonts w:asciiTheme="minorHAnsi" w:hAnsiTheme="minorHAnsi" w:cstheme="majorHAnsi"/>
          <w:lang w:val="en-US"/>
        </w:rPr>
        <w:t xml:space="preserve">: Docker, Kubernetes, Jest, Webpack,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