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specializing in building and maintaining large-scale applications. Proficient in PHP and JavaScript, with a strong focus on security principles and community-driven development. Experienced in collaborating cross-functionally to enhance user safety and system integrity through resilient, maintainable coding practices. Committed to implementing privacy-conscious solutions and observability for impactful anti-abuse measures across technology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communities in identifying and mitigating abuse on Wikimedia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privacy-centric systems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detect behavioral abuse while ensuring user anonymity.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building anti-abuse software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strategies to enhance application stability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and measured the effectiveness of abuse detection mechanisms leveraging 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create user-friendly interfaces while maintaining code quality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evolving privacy standards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respect user data confidentiality.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increased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that improved the efficiency of current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seamless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documented system functionality to align with security principles supporting community-driven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high-quality standards and improving application longevity.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security and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 compliance across projects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 structures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open-source projects within an agile team,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to drive user engagement, increasing overall site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enhancing the database queries for faster response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user feedback, improving overall product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boosting consistency across software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security enhancements in web applications by adhering to security best practices throughout the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community of learners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 to deliver responsive designs that enhance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efficient tracking of changes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into existing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ensure ease of use across various devices and browsers, leading to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foster best development practices, leading to a 20% increase in code quality and sustainability.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WordPress, React,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PHPUnit, Mocha,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