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implementing, and maintaining scalable data systems and integrations. Expertise in TypeScript, AWS infrastructure, data architecture, and automation frameworks. Proven track record of enhancing system reliability and performance while utilizing agent-driven development techniques to drive digital transformation and operational efficiency. Strong commitment to delivering high-impact solutions that align with business goals and enhance data-driven decision-making.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movement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that improved integration efficiency between internal and external systems, contributing to reduced manual effort.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w:t>
      </w:r>
      <w:r w:rsidRPr="00432203">
        <w:rPr>
          <w:rFonts w:asciiTheme="minorHAnsi" w:hAnsiTheme="minorHAnsi" w:cstheme="majorHAnsi"/>
          <w:b/>
          <w:bCs/>
          <w:lang w:val="en-US"/>
        </w:rPr>
        <w:t xml:space="preserve">connection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unified disparate data systems, enhancing system interoperability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by implementing </w:t>
      </w:r>
      <w:r w:rsidRPr="00432203">
        <w:rPr>
          <w:rFonts w:asciiTheme="minorHAnsi" w:hAnsiTheme="minorHAnsi" w:cstheme="majorHAnsi"/>
          <w:b/>
          <w:bCs/>
          <w:lang w:val="en-US"/>
        </w:rPr>
        <w:t xml:space="preserve">infrastructure-as-code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reducing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frameworks, enhancing code reliability and performance through rigorous unit and integration tests.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actionable insights from data, leveraging tools like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Amazon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system architecture refinements, resulting in improved </w:t>
      </w:r>
      <w:r w:rsidRPr="00432203">
        <w:rPr>
          <w:rFonts w:asciiTheme="minorHAnsi" w:hAnsiTheme="minorHAnsi" w:cstheme="majorHAnsi"/>
          <w:b/>
          <w:bCs/>
          <w:lang w:val="en-US"/>
        </w:rPr>
        <w:t xml:space="preserve">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system performance metrics analyzed via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workflows using </w:t>
      </w:r>
      <w:r w:rsidRPr="00432203">
        <w:rPr>
          <w:rFonts w:asciiTheme="minorHAnsi" w:hAnsiTheme="minorHAnsi" w:cstheme="majorHAnsi"/>
          <w:b/>
          <w:bCs/>
          <w:lang w:val="en-US"/>
        </w:rPr>
        <w:t xml:space="preserve">AWS Step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streamlined business processes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cloud-optimized solutions that ensured data security and accessibility through validation procedures embedded in CI/CD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agent-driven development projects utilizing tools such as </w:t>
      </w:r>
      <w:r w:rsidRPr="00432203">
        <w:rPr>
          <w:rFonts w:asciiTheme="minorHAnsi" w:hAnsiTheme="minorHAnsi" w:cstheme="majorHAnsi"/>
          <w:b/>
          <w:bCs/>
          <w:lang w:val="en-US"/>
        </w:rPr>
        <w:t xml:space="preserve">Cursor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Claude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emphasizing productivity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monitoring solutions that ensured data accuracy and system reliability, leveraging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Reduced data retrieval times by optimizing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smoother user experiences and increased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integrations across various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data flow and reduced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shared libraries in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code reuse and collaboration between teams while enhancing development velocity.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engineering and business teams to define data requirements,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 milestones and user stories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 architectures that leveraged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increased management efficiency during CI/CD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performance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higher standards of service reliability and robustness of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ingestion frameworks with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analytics to support strategic business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indexes and query optimization, significantly improving responsiveness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validation scripts to ensure correctness and consistency of integrations between multiple systems, which decreased rollback occurrences.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tools such as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system performance tracking and anomaly detection.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user-centric features in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and system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Articulated data flow requirements and architectural changes necessary for ongoing projects to ensure business goals were met and exceeded.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automated testing frameworks in </w:t>
      </w:r>
      <w:r w:rsidRPr="00432203">
        <w:rPr>
          <w:rFonts w:asciiTheme="minorHAnsi" w:eastAsia="Times New Roman" w:hAnsiTheme="minorHAnsi" w:cs="Times New Roman"/>
          <w:b/>
          <w:bCs/>
          <w:lang w:val="en-US"/>
        </w:rPr>
        <w:t xml:space="preserve">CircleCI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quality and reducing deployment errors.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data lakes using </w:t>
      </w:r>
      <w:r w:rsidRPr="00432203">
        <w:rPr>
          <w:rFonts w:asciiTheme="minorHAnsi" w:eastAsia="Times New Roman" w:hAnsiTheme="minorHAnsi" w:cs="Times New Roman"/>
          <w:b/>
          <w:bCs/>
          <w:lang w:val="en-US"/>
        </w:rPr>
        <w:t xml:space="preserve">AWS 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ETL processes with </w:t>
      </w:r>
      <w:r w:rsidRPr="00432203">
        <w:rPr>
          <w:rFonts w:asciiTheme="minorHAnsi" w:eastAsia="Times New Roman" w:hAnsiTheme="minorHAnsi" w:cs="Times New Roman"/>
          <w:b/>
          <w:bCs/>
          <w:lang w:val="en-US"/>
        </w:rPr>
        <w:t xml:space="preserve">AWS Glue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data accessibility and analytics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collaboration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workflow and revisions among development teams on complex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Python,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Vue.js, Express.js,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Git, Jira, Terraform,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