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results-driven Senior Full Stack Engineer with over 9 years of experience in building scalable mobile applications using React Native and Node.js. Expert in collaborating with cross-functional teams to deliver user-centered software solutions. Strong proficiency in JavaScript, TypeScript, and backend technologies, with a track record of optimizing application performance and mentoring junior developers. Passionate about driving innovation and simplifying processes to enhance productivity and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robust cross-platform functionality and an enhanced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API design for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microservices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design patterns, fostering a culture of continuous learning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within applications, improving performance and maintainability by centralizing application state.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ensure code quality and adherence to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mobile application performance by implementing code splitting and lazy loading approaches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including sprint planning and retrospectives, to enhance team collaboration and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code deployment and reducing integration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reusable components and UI libraries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front-end development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end-to-end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the number of bugs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connect front-end components to server-side logic, ensuring seamless data flow and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design, achieving efficient data access and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complex features for existing and new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retention.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define technical requirements for new features in design sprints, ensuring alignment with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codebases and improved system performance through profiling and diagnosing bottlenecks, achieving a reduction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tools into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apps to enhance functionality,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syncing.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back-end services and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reliability under load conditions.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responsiveness by implementing reactive programming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enhancing user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logging and monitoring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 and performance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Agile methodologies and best practices for new hires, enhancing team’s overall productivity and technical skillset.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devised strategies for adopting new technologies and frameworks as industry standards evolve.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daily stand-ups and sprint retrospectives to improve communication, planning, and execution within cross-functional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software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through improved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responsive designs for web applications, improving accessibility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allowing seamless collaboration across distributed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testing and deployment practices on cloud environments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incorporating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 to implement newer frameworks, significantly improving maintainability and ease of use for other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architecting a platform that served over 500,000 users annually, ensuring scalability and high performance without downtime.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Native, React.js, Node.js, Express,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Firebase,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Docker, Postman,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Jenkins,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