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frontend development, focusing on cutting-edge web technologies. Proven track record of delivering high-quality, efficient software solutions integrated with modern APIs, and pushing the envelope in technical excellence using React and TypeScript. Expert in collaborating with cross-functional teams to drive development of innovative features, all while maintaining code quality through testing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modern web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designers to implement beautiful, user-centric designs, improving user experience and engagement for our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front-end and back-end integration and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seamless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regression issues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capabilities and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features for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load times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delivering high-quality software solutions in iterative cycles, constantly gathering feedback for ongoing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components for mobile applications ensuring code reusability and maintainability across different platforms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seamless backend communication and efficient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leading to consistent development environments and ease of deployment across different servers.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code reviews and continuous integration pipelines, maintaining strict adherence to security standards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potential new technologies and frameworks, advocating for relevant adoptions that align with team goals for improved functionality and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enhancing an internal efficiency tool,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the UI while integrating new data-fetching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metrics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metrics for monitoring application usage and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features and improving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cross-browser compatibility and accessibility standards, ensuring our applications are usable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libraries for charting and data visualization, developing a compelling user interface to present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to upskill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state management, enhancing overall team proficiency in modern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type safety and code clarity, which resulted in reduced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refine feature requirements, ensuring technical solutions align closely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minimizing deployment risks.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and analysis to deployment in a production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corporate website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site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write functional and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regressions and ensuring 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integrating thoughtfully designed error handling, documentation, and versioning to keep client integrations smooth.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ensuring optimal user experience on all platforms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feedback and user stories for iterative improvements,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prioritize development focus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the development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version control across team projects, resulting in a streamlined deployment flow. Quantitatively, this improved release frequency by 30%.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RESTful APIs,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Lighthouse, Firebase, Data Visualization, APM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