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building robust data-centric software products and scalable data pipelines. Proven track record in leveraging data engineering best practices while maintaining compliance with data privacy regulations such as HIPAA. Extensive experience in leading technical projects, mentoring teams, and collaborating cross-functionally to deliver impactful data solutions that drive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Fivetran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data ingestion process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analytics teams to gather and define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requirements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new features, leading to the successful launch of multiple impactful customer-facing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data analysts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reliability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usability,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warehousing solutions that support complex queries and analytics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end-to-end data solution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 reporting that automated data verification and improved report generation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tools for data ingestion and transformation,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regulations for sensitive healthcare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directly during feedback sessions to understand pain points in data handling and developed solutions that significantly enhanced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governance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that ensured compliance and security for sensitive customer data, contributing to the company's leadership in healthcare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improvement, implementing robust testing and monitoring practices across various applications that reduced data errors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building microservices that scaled analytics functionalities and improved user interactions within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strategic discussions on the company’s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roadmap, aligning technical capabilities with business objectives and driving future system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collaboration within cross-functional teams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communication, streamlining workflows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product analytics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processing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modeling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360-degree customer 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translate business needs into technical specifications for data solutions, enhancing product development timelines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queries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reporting, leading to actionable insights for product development teams by ensuring timely access to critical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 stakeholders during deployment phases, offering insights into best practices that maximize the utility of our data governance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team’s CI/CD processes by integrating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tailoring workflows specifically for data-driven projects to increase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data visualizations that informed strategic business decisions, significantly enhancing executive insights into product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architecture discussions that shaped the future of product analytics at Asana, fostering a collaborative technical culture.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scaling the data infrastructure to support new product features, successfully enhancing system performance without compromising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collection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analytics capabilities for internal tools and customer-facing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for engineers and analysts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visualization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promoting the use of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handling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that improved onboarding efficiency for new team members, ensuring consistency in data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tracking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critical user insights that drove product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that developed an early version of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governance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 resulting in improved compliance tracking and reporting standards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cross-functional initiative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visualizations for stakeholder presentations, enhancing communication of data stories.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Scala, Golang, TypeScript, JavaScript, 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Engineering</w:t>
      </w:r>
      <w:r>
        <w:rPr>
          <w:rFonts w:asciiTheme="minorHAnsi" w:hAnsiTheme="minorHAnsi" w:cstheme="majorHAnsi"/>
          <w:lang w:val="en-US"/>
        </w:rPr>
        <w:t xml:space="preserve">: Data Pipeline, Data Modeling, Data Warehousing, ETL, Data Governance, Apache Airflow, Fivetran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GCP, Azure, Snowflake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Looker, Tableau, dbt, Apache Kafka, Docker, Git, Jenkins,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Analytics &amp; Visualization</w:t>
      </w:r>
      <w:r>
        <w:rPr>
          <w:rFonts w:asciiTheme="minorHAnsi" w:hAnsiTheme="minorHAnsi" w:cstheme="majorHAnsi"/>
          <w:lang w:val="en-US"/>
        </w:rPr>
        <w:t xml:space="preserve">: Google Analytics, Mixpanel, Power BI, D3.js,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