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experience specializing in the design and implementation of scalable data solutions. Proven expertise in modernizing data architectures, building and integrating APIs, and enhancing system performance and reliability. Proficient in a variety of programming languages and technologies to optimize data processing workflows and contribute to the Cloud Native Transformation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transformation and scalability improvement of the Document Data Model (DDM)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and backend services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GraphQL</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new data use cases, improving integration efficiency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devise and implement modernization strategies for data architecture within a cloud-native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and reliability through the integration of monitoring tools and implementation of best practices for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CI/CD</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duties to troubleshoot and resolve production issues, employing extensive experience with the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maintain high standards of code quality, utilizing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leveraging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xUnit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MSTest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to ensure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ETL/ELT pipelines leveraging technologies such as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Apache Spark</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DataFusion</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maximize data processing speed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standards and software engineering lifecycle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Agile</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practices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Terraform</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improve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Docker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portability and ease of management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worked in Agile teams, participating in sprint planning and retrospectives to drive continuous improvement of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data processing systems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high-volume data handling and processing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and backend services to enhance data access speed and security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NoSQL solutions for schema design and performance tuning, allowing for flexible data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adoption of microservices architecture, leveraging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Kubernetes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orchestration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observability tools and dashboards to monitor the health of the data systems effectively, using tools like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Grafana</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Prometheus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define and execute modernization strategies that align with overall business objectives and cloud transformations.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root cause analysis for production incidents to enhance resilience and performance of the data processing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coding standards and engaged in regular code reviews to uphold quality assurance practices within team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queries, resulting in performance improvements of more than 30% in response times without altering data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extensive knowledge of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DevOps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delivery speed and operational excellence.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for enterprise applications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maintaining high standards of code quality for internal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such as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SQL Server</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MySQL</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effective data handling and integrity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teamwork to enhance software functionalities through rigorous testing and quality assurance protocols utilizing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JUnit</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refining application infrastructures and optimizing project workflows to meet evolving customer requirements, achieving a 15% increase in user satisfaction. Level of expertise led to enhanced mentorship capabilities.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Go, Java, Ruby, Python, Scala, Rust,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CosmosDB, CockroachDB, PostgreSQL, MySQL, NoSQL,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gRPC, GraphQL, API Development,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Terraform, Docker, CI/CD, 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PySpark, DataFusion, ETL, ELT, Delta Lake, Iceberg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