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9 years of experience specializing in cloud-based software solutions and scalable digital systems. Expertise in designing high-availability software, implementing secure APIs, and employing DevOps practices. Strong technical aptitude across multiple programming languages and cloud technologies, driving innovation in fast-paced environments. Proven track record in leading cross-functional teams and mentoring junior engineers to foster a culture of continuous learning and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high-availability software solutions,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infrastructure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features with extensive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infrastructure teams, implementing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frameworks and integrated them into deployment pipelines, enhancing code reliability and reducing time-to-deploy.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for customer data,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OpenID Connect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Auth0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Okta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incidents and provided innovative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relational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leading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code review processes to improve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and managing applications in cloud environments, ensuring high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technologies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data fetching overhead and improve client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incident response processes,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minimize service disruptions.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projects, enhancing knowledge sharing and technical community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training materials and documentation for newly implemented systems, ensuring transparency and knowledge transfer.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a cloud environment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service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features for a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improvement in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API security by implementing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OAuth2.0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mechanisms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authorization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development, streamlining the onboarding process for new engineers and reducing environment setup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API and UI reliability, leading to a 30% reduction in post-release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sprint planning and retrospectives as part of an Agile team structure, focusing on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ensure seamless integration of front-end and back-end systems,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prototype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initiatives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code, enabling consistent environment setups across various stages.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workshops to uplift engineering standards within the team,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modernizing applications and improving maintainability.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performance and enhancing capabilities of enterprise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optimization, ensuring efficient data handling and storage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automating the deployment process for multiple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to cloud platforms,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conducting assessments to enhance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processes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validation.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as a senior developer, leading code reviews and providing feedback to enhance coding practices in a collaborative environment.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.NET, Rust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Cloud, Azure,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React, Spring,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Travis CI,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