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in building scalable backend services and microservices architectures. Proficient in modern cloud environments, reliable system design, and event-driven architectures. Strong coding skills in Go and a proven track record of enhancing system performance in financial services and brokerage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trading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enabled easier maintenance for large-scale financial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contributing to architectural decisions that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proactive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troubleshooting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response to system incidents, focusing on rapid remediation and improvements to prevent future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brokers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enhancing software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high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coverage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ensure seamless integration of systems, improving existing workflows and interactions with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database performance and maintenance, ensuring data integrity and security for all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architectural design within the team's operational framework,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developing innovative solutions and features that increased the usability of Alpaca’s brokerage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Boot, focusing on performance and scalability to handle millions of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monitoring and alerting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metrics while developing instrumentation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spikes in traffic with autoscaling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team-wide efforts to enhance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measures across applications, implementing OAuth2 and secure token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discussions around architectural refinements with a focus on modular design principles to enhance maintainability and feature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the design process for new features,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high technical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coding standards through rigorous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metric-driven refactoring sessions with peer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solve performance bottlenecks in user data retrieval during peak trading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third-party solutions for enhancing the existing infrastructure and migration to newer, scalable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an internal analytics dashboard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better visualization of trading performance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APIs targeted at internal systems integration and external partner collaborations, ensuring high availability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legacy systems to incorporate modern integrations,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middleware solutions and improve system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Job-shadowed financial analysts to gain insights into user needs, translating those into technical solutions within the platform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efficient application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reduced processing times by 30% through optimized database queries and better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gRPC,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AWS, Azure,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Redis, Apache Kafka,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Jenkins, GitLab CI, Terraform, JUnit, Prometheus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