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scalable, efficient, and high-impact solutions in healthcare technology. Proven ability in managing full software development lifecycles, from requirements analysis to deployment and ongoing optimization. Adept at collaborating with cross-functional teams to deliver robust APIs and user-centric features. Passionate about using technology to improve access to care and enhancing the overall client service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APIs for case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increasing user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overhaul of referral workflows, improving processing speed by refactoring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new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for service access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 by conducting code reviews and architectural discussions,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to proactively identify and resolve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ensuring reliable rollbacks.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sprint planning and retrospective sessions, aligning development priorities with business objectives and community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performance issues across multiple backend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documentation, fostering a culture of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metrics by introducing logging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resource allocation and scaling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transition to a microservices architecture, developing modular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resilience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workshops to review project roadmaps and design strategies that align with the company’s mission of improving access to care.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complex, data-driven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extend functionality and improve client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 gathering to production support, with a focus on developing quality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optimization of existing application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 and enhancing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continuously enhance product features, driving an iterative development approach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discussions, ensuring robust, scalable interfaces that support a wide range of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adherence to quality standards throughout the development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cloud deployment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capability in scalable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techniques in sprint retrospectives to improve team productivity and adjust development practices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upgrades and maintenance, ensuring minimal disruption to service and consistent performance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creating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comprehensive e-learning solutions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translate business needs into technical specifications,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promoting the sharing of knowledge and improvement of coding standards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modular,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extendability and performance across various application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user requirements and feedback to adjust application functionality, leading to changes that improved usability by 20% within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scrums, contributing to project coordination and aligning tasks with overall project milestones.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GoLang, Python, Flask, FastAPI, JavaScript, React,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ECS, Fargate,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Postman, Jest, Mocha, Sentry,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Trello,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