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9 years of experience specializing in designing, developing, and optimizing high-performance backend systems. Proficient in Java, Spring, and Golang, with a strong foundation in distributed systems, performance optimization, and database management. Passionate about mentoring junior engineers and leading technical initiatives that drive architectural innovation and improve system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major platform capabilities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(Spring)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high-volume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improving latency and reliability across multiple product 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decision-making, elevating system performance and contributing to technical documentation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RFCs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teams to integrate modern identity standards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coding practices and performance optimization strategies, reducing operational toil through automation.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high-availability systems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consistency and fault tolerance.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container orchestration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code reviews, enhancing code quality and maintainability in backend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incident response for performance-related issues,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observability and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security assessments and threat modeling to safeguard application data and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deployments and streamlined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developer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observability metrics for backend processes, driving efficiency improvements across operations.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backend services primarily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(Spring)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high-demand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APIs and microservices architecture, enhancing system interoperability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for relational databases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teams to define and document API standards, ensuring seamless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container orchestration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deployments in cloud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code quality checks and testing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technical reviews and provided guidance on architectural best practices; authored technical documentation for upcoming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incident management, utilizing monitoring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observation and response.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sessions and mentorship programs for newer team members, fostering growth and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implementation of security protocols adhering to standards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TLS/SSL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protection.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learning experience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and services into existing platforms, improving functionality 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profiling and optimization for backend services under high loads, utilizing tools for analysis.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codebases with version control systems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effective collaboration within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product managers to gather requirements and deliver timely updates based on client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increase in system efficiency through automated processes and optimized resource management.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Golang, JavaScript, Python,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Hibernate, gRPC, JUnit, Mockito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Cassandra,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Security &amp; Standards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OAuth, OpenID, ReBAC, Zanzibar, TLS/SSL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Gradle, Maven, Bitbucket, JIRA, Prometheus, Grafana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