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focusing on TypeScript, React.js, and Python. Proven ability to architect and implement high-performance, scalable web applications. Expertise in integrating RESTful APIs and GraphQL endpoints. A collaborative team player with extensive experience in data modeling and optimization using SQL and NoSQL technologies, alongside strong knowledge of machine learning pipelines and DevOps methodologies. Committed to delivering cutting-edge digital marketing solutions that enhance user experience and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features for a scalable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performance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proposing innovative solutions that improved system efficiency and reduced load times by optimizing application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to enhance user interaction with the web application and integrated with external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web scrapers for structured and unstructured data collection, leveraging advanced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BeautifulSoup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Scrapy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Data Science team to productionalize and maintain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paradigms, focusing on data integrity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and reliability after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cross-functional teams to translate product requirements into technical solutions, enhancing collaboration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integrated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keep the development stack cutting-edge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deployment frequency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sharing best practices in software development and delivery,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code quality and maintainability across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interactivity for multiple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deliver solutions that met strict deadlines while maintaining high-quality standards within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front-end applications, ensuring seamless communication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contributing to better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test cases and performed testing activities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and end-user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redesign of legacy applications to utilize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coding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type safety and reducing runtime errors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scrums and agile development processes, ensuring project priorities were met timely and efficiently, providing feedback for continual process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allowing for increased focus on core development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databases, utilizing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data storage and retrieval.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enhancements for educational technology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training materials and documentation for new software functionalities, streamlining onboarding for new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establish best practices for code reviews and software testing, enhancing code quality and overall project outputs.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tasks, facilitating data processing and managing API endpoints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performance through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analytics, which enhanced the reporting capabilities of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robust testing and debugging processes, achieving a notable increase in application stability by identifying and resolving issues early.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React.js, Next.js, Node.js, GraphQL,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Redux, Zustand, Jest, React Testing Library, Scikit-learn,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JetBrains, Postman, Figma, Linux/Unix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