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over 9 years of hands-on experience in building scalable web applications and enhancing user experiences. Proficient in JavaScript, TypeScript, and the React ecosystem, with a proven track record of delivering software solutions that prioritize performance and maintainability. Expertise in Agile methodologies and collaborative development environments, with strong analytical skills to solve complex problems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frontend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interfaces for a SaaS auto repair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bring about high-quality software delivery in a fast-moving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improve application design and performance, advocating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high-scale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for web applications optimizing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client-side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enforcing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quality, mentoring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implementing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performance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in frontend optimization, significantly reducing page load times and ensuring a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UX/UI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components, increasing overall code reliability and feature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serverless technologies to streamline deployment processes and improve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to changing requirements while effectively managing the end-to-end development life cycle of features to meet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assess product requirements and translate them into technical specifications for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in collaboration with backend teams ensuring seamless integration of client-server architecture for enhanced user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frontend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user-centric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collaborating daily with product managers and designers to iterate on feature requirements and user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producing visually appealing interfaces that align with brand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contributing to team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 guides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documentation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tracking and ensuring effective backlog prioritization and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improved existing services, ensuring seamless data flow and UX consistency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decrease in bug rates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codebases, leading to a significant improvement in load times and overall performance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accessibility best practices (WCAG guidelines) into applications to ensure inclusivity and broad reach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technical documentation and participated in knowledge-sharing sessions to nurture the team’s growth and expertise.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frontend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focusing on component reusability.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cross-team collaborations under agile methodologies, ensuring projects align with business goals and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integration for various projects, applying foundational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structures for seamless data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efforts that reduced overall application load times significantly even on low-powered devices during application launches.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basic queries and data management while supporting full-stack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overhaul of a legacy codebase, migrating it to more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clean and efficient code while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branches, and reviewing pull requests with teammates.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Webpack,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Postman, VS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Netlify, Vercel,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