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specializing in systems-level C/C++ development and secure communication protocols. Proven expertise in designing and implementing high-performance backend components in cybersecurity applications. Adept at enhancing system reliability and scalability with a firm understanding of secure access technologies and DevOps practices, contributing to innovative solutions that drive organizational effectiveness.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core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C/C++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for Keeper Connection Manager (KCM), focusing on high reliability, security,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secure communication protocols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(SSH, TLS) to enhance remote access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architecture of new KCM capabilities and integrations utilizing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approach.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infrastructure teams to ensure seamless deployment and integration of secure remote access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unit, integration, and system-level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security adherence.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memory usage and processing speed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multithreaded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to support real-time networking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cycles, contributing to sprint planning and delivering high-impact software solutions consistently.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to facilitate consistent development and deployment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code repository and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an efficient CI/CD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 to enhance team collaboration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security features, ensuring code practices meet industry standards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secure coding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to enhance the visibility and performance of KCM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efforts on a variety of full-stack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application efficiency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microservices applications that 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to manage dependency injection and RESTful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management, enhancing application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systems-level programming with a strong focus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OS internals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multi-threaded application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environments and simplified development workflows, streamlining application builds.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security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SSL/TLS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various application layers.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and integration tests, increasing reliability and code quality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performance metrics and implemented performance tuning strategies to reduce latency through optimized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documenting system architectures and APIs for developers and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regarding the integration of backend services with modern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platforms with a focus on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actively in client-server architecture design, implementing effective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to cloud environments, gaining experience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application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creation and optimization of database schemas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faster access to key resources.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Responsible for maintaining legacy systems and modernizing critical applications resulting in improved operational efficiency. Established coding standards that enhanced maintainability. Reduced system downtime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Java, JavaScript, Python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lang w:val="en-US"/>
        </w:rPr>
        <w:t xml:space="preserve">: Spring, Node.js,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Networking Protocols</w:t>
      </w:r>
      <w:r>
        <w:rPr>
          <w:rFonts w:asciiTheme="minorHAnsi" w:hAnsiTheme="minorHAnsi" w:cstheme="majorHAnsi"/>
          <w:lang w:val="en-US"/>
        </w:rPr>
        <w:t xml:space="preserve">: SSH, RDP, VNC, TLS, HTTP/2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Git, GitHub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MSTest, GTest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