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Development Engineer with 9 years of experience in developing and deploying scalable applications across cloud platforms like AWS and Azure. Proven expertise in implementing comprehensive architectural roadmaps and enhancing operational efficiencies through innovative solutions. Strong background in finance application development, including payments solutions and security compliance management. Highly skilled in building collaborative engineering environments and enforcing best practices in software development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the EnCompass platform,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enhancing the user experience for Corporate Payments customers.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the architectural roadmap for the Corporate Payments services, ensuring alignment with business objectives and technical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high-quality automation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unit, component, and integration tests to maintain a robust test pyramid.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rapid development and deployment of internal APIs and webhooks, improving service efficiency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secure cloud architectures adhering to security compliance frameworks, ensuring data protection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to foster a culture of innovation and continuous learning, resulting in improved team collaboration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mentoring junior engineers on best practices in software development and testing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and services, optimizing the deployment processes and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managing sprint planning and retrospectives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progress and enhancements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solutions using </w:t>
      </w:r>
      <w:r w:rsidRPr="00432203">
        <w:rPr>
          <w:rFonts w:asciiTheme="minorHAnsi" w:hAnsiTheme="minorHAnsi" w:cstheme="majorHAnsi"/>
          <w:b/>
          <w:bCs/>
          <w:lang w:val="en-US"/>
        </w:rPr>
        <w:t xml:space="preserve">Azure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to reduce infrastructure costs and improve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smoother release management and lower time-to-market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Challenged existing engineering practices to reduce complexities and improve the efficiency of development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payment processing solutions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processing speed and security in handling corporate payment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complex payment analytics for stakeholders, facilitating better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employing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increased coverage and reliability of services deployed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geographically distributed teams to optimize application development processes and reuse code components across teams, reducing duplication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retrieval in applications, enhancing data fetching and minimizing client-server interaction overhead.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optimizations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during high transaction volumes.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monitoring solutions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in real-time, addressing issues proactively.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programming sessions to foster teamwork and cohesiveness within development squads, yielding higher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collaborations to integrate external payment gateways, ensuring seamless transaction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Received accolades for driving innovation in payment technologies, enhancing client relationships through enhanced service delivery.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from monolithic architectures to microservices within an existing framework using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orchestration, facilitating a move to agile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on payment solutions and automation testing during onboarding sessions for new hires, increasing onboarding efficiency by 40%.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applications by integrating modern frameworks like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improving data handling performance, allowing for better resource utilization.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the integration of </w:t>
      </w:r>
      <w:r w:rsidRPr="00432203">
        <w:rPr>
          <w:rFonts w:asciiTheme="minorHAnsi" w:eastAsia="Times New Roman" w:hAnsiTheme="minorHAnsi" w:cs="Times New Roman"/>
          <w:b/>
          <w:bCs/>
          <w:lang w:val="en-US"/>
        </w:rPr>
        <w:t xml:space="preserve">OAuth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user authentication processes in applications, ensuring high standards of security compliance.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industry conferences to share insights on payment processing technologies, contributing to the company's reputation as a thought leader in fintech.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launched a new employee benefits application leveraging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25% increase in user adoption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Angular, Express.js, Spring Boot, jQuery,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Cassandra,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Kubernetes, Terraform,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