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Development Engineer with 9 years of experience in building and maintaining high-performance, data-intensive applications. Proven expertise in designing scalable data pipelines, optimizing data processing, and translating complex business requirements into clean and evolvable data models. Proficient in Python, Java, Scala, and experienced with modern data technologies like Spark, Airflow, and extensive SQL. Effectively communicates technical concepts to diverse audiences and fosters collaborative engineering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data pipelines using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handling billions of rows to support data science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and optimized performance of data processes, achieving over 99% reliability for data ingestion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repetitive tasks and improved team efficiency using custom scripts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30% faster processing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convert them into technical specifications, enhancing project delivery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data models in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based on business requirements, which facilitated seamless integration with analytics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Reviewed code and provided feedback to junior developers, promoting technical best practices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cloud-based data infrastructures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ensuring high availability and fault tolerance.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data applications, streamlining development and deployment processes across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engineering discussions to drive clarity around technical solutions, successfully bridging communication between technical and non-technical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of data pipelines,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Refined data visualization dashboards in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decision-making capabilities across departments.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coding practices and efficient data pipeline management.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scalable services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real-time data processing and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data ingestion pipelines with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reliable data transport across microservices and to data lakes.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managers to define and implement technical specifications that align with business objectives and user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large-scale data processing systems, leveraging </w:t>
      </w:r>
      <w:r w:rsidRPr="00432203">
        <w:rPr>
          <w:rFonts w:asciiTheme="minorHAnsi" w:eastAsia="Times New Roman" w:hAnsiTheme="minorHAnsi" w:cs="Times New Roman"/>
          <w:b/>
          <w:bCs/>
          <w:lang w:val="en-US"/>
        </w:rPr>
        <w:t xml:space="preserve">Hadoop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distributed storage and computation.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effectively to store and retrieve complex datasets, ensuring quick access to data for analytical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offered constructive feedback to peers, ensuring adherence to best practices and optimizing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monitoring tools to track the health and performance of applications, proactively identifying and addressing issues.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processes and workflows to assist team members and improve onboarding procedures.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data scientists to understand their needs and implemented solutions that increased data accessibility by 40%.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architecture discussions that led to the adoption of microservices, reducing system complexity.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ETL processes to extract data from various sources and load it into data warehouses using </w:t>
      </w:r>
      <w:r w:rsidRPr="00432203">
        <w:rPr>
          <w:rFonts w:asciiTheme="minorHAnsi" w:eastAsia="Times New Roman" w:hAnsiTheme="minorHAnsi" w:cs="Times New Roman"/>
          <w:b/>
          <w:bCs/>
          <w:lang w:val="en-US"/>
        </w:rPr>
        <w:t xml:space="preserve">Talend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Apache NiFi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robustness and reliability of data pipelines and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enhancing user-facing applications by integrating multiple APIs to streamline user interactions and improve overall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extensive documentation for APIs and data models to foster better understanding and use of datasets across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team-wide initiatives to promote agile practices, which reduced project turnaround time by approximately 25%.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Transitioned legacy systems to cloud-based architecture, achieving scalability and cost reduction.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Scala, SQL, 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Spark, Airflow, Hadoop, Kafka, Databricks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Power BI, Apache NiFi, Apache Beam, ETL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GitHub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